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A46EA" w14:textId="32E2556A" w:rsidR="00AC5D6C" w:rsidRPr="00F542A0" w:rsidRDefault="00AC5D6C" w:rsidP="00702FA1">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00054422">
        <w:rPr>
          <w:rFonts w:cs="Arial"/>
          <w:sz w:val="24"/>
          <w:szCs w:val="24"/>
        </w:rPr>
        <w:t xml:space="preserve">                                                                </w:t>
      </w:r>
      <w:r w:rsidR="00BD7AA8" w:rsidRPr="00BD7AA8">
        <w:rPr>
          <w:rFonts w:cs="Arial"/>
          <w:sz w:val="24"/>
          <w:szCs w:val="24"/>
        </w:rPr>
        <w:t>R4-2508319</w:t>
      </w:r>
      <w:r w:rsidR="00BD7AA8" w:rsidRPr="00BD7AA8">
        <w:rPr>
          <w:rFonts w:cs="Arial"/>
          <w:sz w:val="24"/>
          <w:szCs w:val="24"/>
        </w:rPr>
        <w:tab/>
      </w:r>
    </w:p>
    <w:p w14:paraId="742F5DA4" w14:textId="77777777" w:rsidR="00AC5D6C" w:rsidRPr="00F542A0" w:rsidRDefault="00AC5D6C" w:rsidP="00AC5D6C">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r>
        <w:rPr>
          <w:rFonts w:cs="Arial"/>
          <w:sz w:val="24"/>
          <w:szCs w:val="24"/>
        </w:rPr>
        <w:t>May</w:t>
      </w:r>
      <w:r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838AD">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838AD">
            <w:pPr>
              <w:pStyle w:val="CRCoverPage"/>
              <w:spacing w:after="0"/>
              <w:jc w:val="center"/>
              <w:rPr>
                <w:sz w:val="28"/>
              </w:rPr>
            </w:pPr>
            <w:fldSimple w:instr=" DOCPROPERTY  Version  \* MERGEFORMAT ">
              <w:r w:rsidR="008C5C78">
                <w:rPr>
                  <w:rFonts w:hint="eastAsia"/>
                  <w:b/>
                  <w:sz w:val="28"/>
                  <w:lang w:eastAsia="zh-CN"/>
                </w:rPr>
                <w:t>1</w:t>
              </w:r>
              <w:r w:rsidR="004B2D06">
                <w:rPr>
                  <w:b/>
                  <w:sz w:val="28"/>
                  <w:lang w:eastAsia="zh-CN"/>
                </w:rPr>
                <w:t>9</w:t>
              </w:r>
              <w:r w:rsidR="008C5C78">
                <w:rPr>
                  <w:rFonts w:hint="eastAsia"/>
                  <w:b/>
                  <w:sz w:val="28"/>
                  <w:lang w:eastAsia="zh-CN"/>
                </w:rPr>
                <w:t>.</w:t>
              </w:r>
              <w:r w:rsidR="004B2D06">
                <w:rPr>
                  <w:b/>
                  <w:sz w:val="28"/>
                  <w:lang w:eastAsia="zh-CN"/>
                </w:rPr>
                <w:t>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80CED3F" w:rsidR="008C5C78" w:rsidRPr="001B69C7" w:rsidRDefault="005C7EB3" w:rsidP="001B69C7">
            <w:pPr>
              <w:pStyle w:val="CRCoverPage"/>
              <w:ind w:left="100"/>
              <w:rPr>
                <w:lang w:eastAsia="zh-CN"/>
              </w:rPr>
            </w:pPr>
            <w:r w:rsidRPr="005C7EB3">
              <w:rPr>
                <w:lang w:eastAsia="zh-CN"/>
              </w:rPr>
              <w:t>draft CR for Rel-19 CSSF enhancement solution 1 (one CC measurement per band)</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535A605" w:rsidR="008C5C78" w:rsidRPr="00A768A5" w:rsidRDefault="00774D04">
            <w:pPr>
              <w:pStyle w:val="CRCoverPage"/>
              <w:spacing w:after="0"/>
              <w:ind w:left="100"/>
              <w:rPr>
                <w:lang w:val="en-US"/>
              </w:rPr>
            </w:pPr>
            <w:r>
              <w:rPr>
                <w:rFonts w:hint="eastAsia"/>
                <w:lang w:eastAsia="zh-CN"/>
              </w:rPr>
              <w:t>Apple</w:t>
            </w:r>
            <w:r w:rsidR="00F42494">
              <w:rPr>
                <w:lang w:eastAsia="zh-CN"/>
              </w:rPr>
              <w:t xml:space="preserve">, </w:t>
            </w:r>
            <w:r w:rsidR="004664C8">
              <w:rPr>
                <w:lang w:eastAsia="zh-CN"/>
              </w:rPr>
              <w:t xml:space="preserve">CATT, </w:t>
            </w:r>
            <w:r w:rsidR="00F42494">
              <w:rPr>
                <w:lang w:eastAsia="zh-CN"/>
              </w:rPr>
              <w:t>Ericsson</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0D92624" w:rsidR="008C5C78" w:rsidRDefault="008838AD">
            <w:pPr>
              <w:pStyle w:val="CRCoverPage"/>
              <w:spacing w:after="0"/>
              <w:ind w:left="100"/>
              <w:rPr>
                <w:lang w:eastAsia="zh-CN"/>
              </w:rPr>
            </w:pPr>
            <w:fldSimple w:instr=" DOCPROPERTY  ResDate  \* MERGEFORMAT ">
              <w:r w:rsidR="008C5C78">
                <w:t>202</w:t>
              </w:r>
              <w:r w:rsidR="005C7EB3">
                <w:rPr>
                  <w:lang w:eastAsia="zh-CN"/>
                </w:rPr>
                <w:t>5</w:t>
              </w:r>
              <w:r w:rsidR="008C5C78">
                <w:t>-</w:t>
              </w:r>
              <w:r w:rsidR="005C7EB3">
                <w:rPr>
                  <w:lang w:eastAsia="zh-CN"/>
                </w:rPr>
                <w:t>03</w:t>
              </w:r>
              <w:r w:rsidR="008C5C78">
                <w:t>-</w:t>
              </w:r>
              <w:r w:rsidR="008C5C78">
                <w:rPr>
                  <w:rFonts w:hint="eastAsia"/>
                  <w:lang w:val="en-US" w:eastAsia="zh-CN"/>
                </w:rPr>
                <w:t>2</w:t>
              </w:r>
              <w:r w:rsidR="008C5C78">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2C4BD99" w:rsidR="008C5C78" w:rsidRPr="005C7EB3" w:rsidRDefault="005C7EB3" w:rsidP="005C7EB3">
            <w:pPr>
              <w:pStyle w:val="CRCoverPage"/>
              <w:spacing w:after="0"/>
              <w:rPr>
                <w:rFonts w:cs="Arial"/>
              </w:rPr>
            </w:pPr>
            <w:r w:rsidRPr="005C7EB3">
              <w:rPr>
                <w:rFonts w:cs="Arial"/>
                <w:lang w:eastAsia="zh-CN"/>
              </w:rPr>
              <w:t xml:space="preserve">The CSSF enhancement solution 1 has been agreed in WF </w:t>
            </w:r>
            <w:r w:rsidRPr="005C7EB3">
              <w:rPr>
                <w:rFonts w:cs="Arial"/>
              </w:rPr>
              <w:t>R4-2502592 as followings:</w:t>
            </w:r>
          </w:p>
          <w:p w14:paraId="073FDE8C" w14:textId="77777777" w:rsidR="005C7EB3" w:rsidRPr="005C7EB3" w:rsidRDefault="005C7EB3" w:rsidP="005C7EB3">
            <w:pPr>
              <w:pStyle w:val="CRCoverPage"/>
              <w:spacing w:after="0"/>
              <w:rPr>
                <w:rFonts w:cs="Arial"/>
                <w:lang w:eastAsia="zh-CN"/>
              </w:rPr>
            </w:pPr>
          </w:p>
          <w:p w14:paraId="146C7DC3" w14:textId="5D7B3509" w:rsidR="005C7EB3" w:rsidRPr="005C7EB3" w:rsidRDefault="005C7EB3" w:rsidP="005C7EB3">
            <w:pPr>
              <w:spacing w:after="0"/>
              <w:rPr>
                <w:rFonts w:ascii="Arial" w:hAnsi="Arial" w:cs="Arial"/>
                <w:b/>
                <w:color w:val="0070C0"/>
                <w:u w:val="single"/>
                <w:lang w:eastAsia="ko-KR"/>
              </w:rPr>
            </w:pPr>
            <w:r w:rsidRPr="005C7EB3">
              <w:rPr>
                <w:rFonts w:ascii="Arial" w:hAnsi="Arial" w:cs="Arial"/>
                <w:b/>
                <w:color w:val="0070C0"/>
                <w:u w:val="single"/>
                <w:lang w:eastAsia="ko-KR"/>
              </w:rPr>
              <w:t>Issue 1-3-1: Tentative solution 1: measure one serving CC per band</w:t>
            </w:r>
          </w:p>
          <w:p w14:paraId="21216D4B" w14:textId="77777777" w:rsidR="005C7EB3" w:rsidRPr="005C7EB3" w:rsidRDefault="005C7EB3" w:rsidP="005C7EB3">
            <w:pPr>
              <w:overflowPunct w:val="0"/>
              <w:autoSpaceDE w:val="0"/>
              <w:autoSpaceDN w:val="0"/>
              <w:adjustRightInd w:val="0"/>
              <w:snapToGrid w:val="0"/>
              <w:spacing w:after="0"/>
              <w:rPr>
                <w:rFonts w:ascii="Arial" w:eastAsia="DengXian" w:hAnsi="Arial" w:cs="Arial"/>
                <w:iCs/>
                <w:szCs w:val="21"/>
                <w:highlight w:val="green"/>
              </w:rPr>
            </w:pPr>
            <w:r w:rsidRPr="005C7EB3">
              <w:rPr>
                <w:rFonts w:ascii="Arial" w:eastAsia="DengXian" w:hAnsi="Arial" w:cs="Arial"/>
                <w:iCs/>
                <w:szCs w:val="21"/>
                <w:highlight w:val="green"/>
              </w:rPr>
              <w:t>Agreement:</w:t>
            </w:r>
          </w:p>
          <w:p w14:paraId="1A6AACB7" w14:textId="77777777" w:rsidR="005C7EB3" w:rsidRPr="005C7EB3" w:rsidRDefault="005C7EB3" w:rsidP="005C7EB3">
            <w:pPr>
              <w:numPr>
                <w:ilvl w:val="0"/>
                <w:numId w:val="19"/>
              </w:numPr>
              <w:autoSpaceDN w:val="0"/>
              <w:snapToGrid w:val="0"/>
              <w:spacing w:after="0"/>
              <w:rPr>
                <w:rFonts w:ascii="Arial" w:hAnsi="Arial" w:cs="Arial"/>
                <w:iCs/>
                <w:szCs w:val="21"/>
              </w:rPr>
            </w:pPr>
            <w:r w:rsidRPr="005C7EB3">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970B37D"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Network indication of enable/disable this CSSF enhancement is per-UE.</w:t>
            </w:r>
          </w:p>
          <w:p w14:paraId="43A26F11"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Follow the following principle for serving and </w:t>
            </w:r>
            <w:proofErr w:type="spellStart"/>
            <w:r w:rsidRPr="005C7EB3">
              <w:rPr>
                <w:rFonts w:ascii="Arial" w:hAnsi="Arial" w:cs="Arial"/>
                <w:iCs/>
                <w:szCs w:val="21"/>
              </w:rPr>
              <w:t>neighboring</w:t>
            </w:r>
            <w:proofErr w:type="spellEnd"/>
            <w:r w:rsidRPr="005C7EB3">
              <w:rPr>
                <w:rFonts w:ascii="Arial" w:hAnsi="Arial" w:cs="Arial"/>
                <w:iCs/>
                <w:szCs w:val="21"/>
              </w:rPr>
              <w:t xml:space="preserve"> cell measurement</w:t>
            </w:r>
          </w:p>
          <w:p w14:paraId="498BC2E8"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PCC if PCC in band</w:t>
            </w:r>
          </w:p>
          <w:p w14:paraId="11C10F0F"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PSCC if PSCC in band</w:t>
            </w:r>
          </w:p>
          <w:p w14:paraId="366B5E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SCC on which UE is configured to report SSB based measurements, if</w:t>
            </w:r>
          </w:p>
          <w:p w14:paraId="50185371"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there is only one SCC on which UE is configured to report SSB based measurements on same FR2 band and no PCC/PSCC in band</w:t>
            </w:r>
          </w:p>
          <w:p w14:paraId="504603AC"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Follow the network indication to measure a SCC, if</w:t>
            </w:r>
          </w:p>
          <w:p w14:paraId="2907AD5C"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neither PCC nor PSCC is in band, and</w:t>
            </w:r>
          </w:p>
          <w:p w14:paraId="26926E07"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is no SCCs on which UE is configured to report SSB based measurements in band, or</w:t>
            </w:r>
          </w:p>
          <w:p w14:paraId="5A93C0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are multiple SCCs on which UE is configured to report SSB based measurements in band.</w:t>
            </w:r>
          </w:p>
          <w:p w14:paraId="714FFD40"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Network indication of a specific SCC per-band for measurement.</w:t>
            </w:r>
          </w:p>
          <w:p w14:paraId="24B37A63"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 xml:space="preserve">if network indicates which of the SCC to be measured in a band, UE will perform both </w:t>
            </w:r>
            <w:r w:rsidRPr="005C7EB3">
              <w:rPr>
                <w:rFonts w:ascii="Arial" w:hAnsi="Arial" w:cs="Arial"/>
                <w:iCs/>
                <w:szCs w:val="21"/>
              </w:rPr>
              <w:lastRenderedPageBreak/>
              <w:t>serving and neighbour cell measurements on the indicated SCC in a band.</w:t>
            </w:r>
          </w:p>
          <w:p w14:paraId="146ADE4A"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 on one SCC per band, which SCC to measure is up to UE implementation.</w:t>
            </w:r>
          </w:p>
          <w:p w14:paraId="62DE8ACE" w14:textId="77777777"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follow the R15 spec to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w:t>
            </w:r>
          </w:p>
          <w:p w14:paraId="0D8CAD35" w14:textId="57E73F7B"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Note: Following the WID, the above agreement applies for the measurement without gap.</w:t>
            </w:r>
          </w:p>
          <w:p w14:paraId="1F2E0468" w14:textId="2CF3B0F5" w:rsidR="005C7EB3" w:rsidRPr="005C7EB3" w:rsidRDefault="005C7EB3" w:rsidP="005C7EB3">
            <w:pPr>
              <w:pStyle w:val="CRCoverPage"/>
              <w:spacing w:after="0"/>
              <w:ind w:left="46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D6BF30" w:rsidR="008C5C78" w:rsidRDefault="005C7EB3" w:rsidP="005C7EB3">
            <w:pPr>
              <w:pStyle w:val="CRCoverPage"/>
              <w:spacing w:after="0"/>
            </w:pPr>
            <w:r>
              <w:t xml:space="preserve">Introduce the </w:t>
            </w:r>
            <w:r>
              <w:rPr>
                <w:lang w:eastAsia="zh-CN"/>
              </w:rPr>
              <w:t xml:space="preserve">Rel-19 </w:t>
            </w:r>
            <w:r w:rsidRPr="005C7EB3">
              <w:rPr>
                <w:rFonts w:cs="Arial"/>
                <w:lang w:eastAsia="zh-CN"/>
              </w:rPr>
              <w:t>CSSF enhancement solution 1</w:t>
            </w:r>
            <w:r>
              <w:rPr>
                <w:rFonts w:cs="Arial"/>
                <w:lang w:eastAsia="zh-CN"/>
              </w:rPr>
              <w:t xml:space="preserve"> for TS38.133.</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883E290"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CSSF enhancement is</w:t>
            </w:r>
            <w:r>
              <w:rPr>
                <w:rFonts w:hint="eastAsia"/>
                <w:lang w:eastAsia="zh-CN"/>
              </w:rPr>
              <w:t xml:space="preserv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18893619" w:rsidR="008C5C78" w:rsidRPr="00C61829" w:rsidRDefault="00A768A5">
            <w:pPr>
              <w:pStyle w:val="CRCoverPage"/>
              <w:spacing w:after="0"/>
              <w:ind w:left="100"/>
              <w:rPr>
                <w:lang w:val="en-US" w:eastAsia="zh-CN"/>
              </w:rPr>
            </w:pPr>
            <w:r>
              <w:rPr>
                <w:snapToGrid w:val="0"/>
                <w:lang w:eastAsia="zh-CN"/>
              </w:rPr>
              <w:t>9.2.3.2; 9.1.5.1.1; 9.1.5.1.2; 9.1.5.1.3; 9.1.5.1.4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24FAEBD3" w14:textId="77777777" w:rsidR="00F214E4" w:rsidRPr="00B34784" w:rsidRDefault="00F214E4" w:rsidP="00F214E4">
      <w:pPr>
        <w:pStyle w:val="Heading4"/>
      </w:pPr>
      <w:r w:rsidRPr="00B34784">
        <w:t>9.2.3.2</w:t>
      </w:r>
      <w:r w:rsidRPr="00B34784">
        <w:tab/>
        <w:t>Requirements for FR2</w:t>
      </w:r>
    </w:p>
    <w:p w14:paraId="75035C01" w14:textId="77777777" w:rsidR="00CB6955" w:rsidRDefault="00CB6955" w:rsidP="00CB6955">
      <w:pPr>
        <w:rPr>
          <w:ins w:id="2" w:author="Nokia" w:date="2025-05-21T20:27:00Z"/>
          <w:lang w:eastAsia="zh-CN"/>
        </w:rPr>
      </w:pPr>
      <w:ins w:id="3" w:author="Nokia" w:date="2025-05-21T20:18:00Z">
        <w:r w:rsidRPr="007D2591">
          <w:t xml:space="preserve">For UE supporting [CSSF enhancement for one </w:t>
        </w:r>
        <w:r w:rsidRPr="007D2591">
          <w:rPr>
            <w:lang w:eastAsia="zh-CN"/>
          </w:rPr>
          <w:t>serving CC</w:t>
        </w:r>
        <w:r w:rsidRPr="007D2591">
          <w:t xml:space="preserve"> measurement per-band], if </w:t>
        </w:r>
        <w:r w:rsidRPr="007D2591">
          <w:rPr>
            <w:lang w:eastAsia="zh-CN"/>
          </w:rPr>
          <w:t>UE receives network indication</w:t>
        </w:r>
        <w:r w:rsidRPr="007D2591">
          <w:t xml:space="preserve"> via [TBD]</w:t>
        </w:r>
        <w:r w:rsidRPr="007D2591">
          <w:rPr>
            <w:lang w:eastAsia="zh-CN"/>
          </w:rPr>
          <w:t xml:space="preserve"> </w:t>
        </w:r>
        <w:r w:rsidRPr="007D2591">
          <w:t>to enable one serving carrier measurement for each FR2 band,</w:t>
        </w:r>
        <w:r w:rsidRPr="007D2591">
          <w:rPr>
            <w:lang w:eastAsia="zh-CN"/>
          </w:rPr>
          <w:t xml:space="preserve"> </w:t>
        </w:r>
      </w:ins>
    </w:p>
    <w:p w14:paraId="5DC5CD64" w14:textId="48233A02" w:rsidR="00CB6955" w:rsidRPr="007D2591" w:rsidRDefault="00CB6955" w:rsidP="00CB6955">
      <w:pPr>
        <w:ind w:firstLine="284"/>
        <w:rPr>
          <w:ins w:id="4" w:author="Nokia" w:date="2025-05-21T20:18:00Z"/>
        </w:rPr>
      </w:pPr>
      <w:ins w:id="5" w:author="Nokia" w:date="2025-05-21T20:27:00Z">
        <w:r>
          <w:rPr>
            <w:lang w:eastAsia="zh-CN"/>
          </w:rPr>
          <w:t>-</w:t>
        </w:r>
        <w:r>
          <w:rPr>
            <w:lang w:eastAsia="zh-CN"/>
          </w:rPr>
          <w:tab/>
          <w:t>F</w:t>
        </w:r>
      </w:ins>
      <w:ins w:id="6" w:author="Nokia" w:date="2025-05-21T20:18:00Z">
        <w:r w:rsidRPr="007D2591">
          <w:t xml:space="preserve">or one single intra-frequency layer in a band, during each layer 1 measurement period, the UE shall be capable of performing </w:t>
        </w:r>
        <w:r w:rsidRPr="007D2591">
          <w:rPr>
            <w:rFonts w:cs="v4.2.0"/>
          </w:rPr>
          <w:t xml:space="preserve">SS-RSRP, SS-RSRQ, and SS-SINR measurements for </w:t>
        </w:r>
        <w:r w:rsidRPr="007D2591">
          <w:t>at least:</w:t>
        </w:r>
      </w:ins>
    </w:p>
    <w:p w14:paraId="08655F6E" w14:textId="77777777" w:rsidR="00CB6955" w:rsidRPr="007D2591" w:rsidRDefault="00CB6955" w:rsidP="00CB6955">
      <w:pPr>
        <w:ind w:left="568"/>
        <w:rPr>
          <w:ins w:id="7" w:author="Nokia" w:date="2025-05-21T20:18:00Z"/>
        </w:rPr>
      </w:pPr>
      <w:ins w:id="8" w:author="Nokia" w:date="2025-05-21T20:18:00Z">
        <w:r w:rsidRPr="007D2591">
          <w:t>-</w:t>
        </w:r>
        <w:r w:rsidRPr="007D2591">
          <w:tab/>
          <w:t>6 identified cells, and</w:t>
        </w:r>
      </w:ins>
    </w:p>
    <w:p w14:paraId="340ABA3B" w14:textId="77777777" w:rsidR="00CB6955" w:rsidRPr="007D2591" w:rsidRDefault="00CB6955" w:rsidP="00CB6955">
      <w:pPr>
        <w:ind w:left="568"/>
        <w:rPr>
          <w:ins w:id="9" w:author="Nokia" w:date="2025-05-21T20:18:00Z"/>
        </w:rPr>
      </w:pPr>
      <w:ins w:id="10" w:author="Nokia" w:date="2025-05-21T20:18:00Z">
        <w:r w:rsidRPr="007D2591">
          <w:t>-</w:t>
        </w:r>
        <w:r w:rsidRPr="007D2591">
          <w:tab/>
          <w:t>24 SSBs with different SSB index and/or PCI,</w:t>
        </w:r>
      </w:ins>
    </w:p>
    <w:p w14:paraId="1A9736E9" w14:textId="77777777" w:rsidR="00CB6955" w:rsidRPr="007D2591" w:rsidRDefault="00CB6955" w:rsidP="00CB6955">
      <w:pPr>
        <w:ind w:firstLine="284"/>
        <w:rPr>
          <w:ins w:id="11" w:author="Nokia" w:date="2025-05-21T20:18:00Z"/>
        </w:rPr>
      </w:pPr>
      <w:ins w:id="12" w:author="Nokia" w:date="2025-05-21T20:18:00Z">
        <w:r w:rsidRPr="007D2591">
          <w:t>where this single intra-frequency layer shall be:</w:t>
        </w:r>
      </w:ins>
    </w:p>
    <w:p w14:paraId="1C1FA1B0" w14:textId="77777777" w:rsidR="0038457E" w:rsidRPr="0038457E" w:rsidRDefault="0038457E" w:rsidP="0038457E">
      <w:pPr>
        <w:pStyle w:val="B10"/>
        <w:ind w:left="852"/>
        <w:jc w:val="both"/>
        <w:rPr>
          <w:ins w:id="13" w:author="[Apple_Jie Cui]" w:date="2025-04-25T19:36:00Z"/>
          <w:lang w:eastAsia="zh-CN"/>
        </w:rPr>
      </w:pPr>
      <w:ins w:id="14" w:author="[Apple_Jie Cui]" w:date="2025-04-25T19:36:00Z">
        <w:r w:rsidRPr="0038457E">
          <w:t xml:space="preserve">- </w:t>
        </w:r>
        <w:r w:rsidRPr="0038457E">
          <w:tab/>
          <w:t>PCC,</w:t>
        </w:r>
        <w:r w:rsidRPr="0038457E">
          <w:rPr>
            <w:lang w:eastAsia="zh-CN"/>
          </w:rPr>
          <w:t xml:space="preserve"> when UE is configured with SA NR or NE-DC operation mode with PCC in this FR2 band; or</w:t>
        </w:r>
      </w:ins>
    </w:p>
    <w:p w14:paraId="048A8FF8" w14:textId="77777777" w:rsidR="0038457E" w:rsidRPr="0038457E" w:rsidRDefault="0038457E" w:rsidP="0038457E">
      <w:pPr>
        <w:pStyle w:val="B10"/>
        <w:ind w:left="852"/>
        <w:jc w:val="both"/>
        <w:rPr>
          <w:ins w:id="15" w:author="[Apple_Jie Cui]" w:date="2025-04-25T19:36:00Z"/>
          <w:lang w:eastAsia="zh-CN"/>
        </w:rPr>
      </w:pPr>
      <w:ins w:id="16" w:author="[Apple_Jie Cui]" w:date="2025-04-25T19:36:00Z">
        <w:r w:rsidRPr="0038457E">
          <w:t>-</w:t>
        </w:r>
        <w:r w:rsidRPr="0038457E">
          <w:tab/>
          <w:t>PSCC,</w:t>
        </w:r>
        <w:r w:rsidRPr="0038457E">
          <w:rPr>
            <w:lang w:eastAsia="zh-CN"/>
          </w:rPr>
          <w:t xml:space="preserve"> when UE is configured with EN-DC with PSCC in this FR2 band; or</w:t>
        </w:r>
      </w:ins>
    </w:p>
    <w:p w14:paraId="52C1C4F4" w14:textId="77777777" w:rsidR="0038457E" w:rsidRPr="00CB6955" w:rsidRDefault="0038457E" w:rsidP="0038457E">
      <w:pPr>
        <w:pStyle w:val="B10"/>
        <w:ind w:left="852"/>
        <w:jc w:val="both"/>
        <w:rPr>
          <w:ins w:id="17" w:author="[Apple_Jie Cui]" w:date="2025-04-25T19:36:00Z"/>
          <w:lang w:val="en-US" w:eastAsia="zh-CN"/>
        </w:rPr>
      </w:pPr>
      <w:ins w:id="18" w:author="[Apple_Jie Cui]" w:date="2025-04-25T19:36:00Z">
        <w:r w:rsidRPr="0038457E">
          <w:t>-</w:t>
        </w:r>
        <w:r w:rsidRPr="0038457E">
          <w:tab/>
          <w:t>PSCC,</w:t>
        </w:r>
        <w:r w:rsidRPr="0038457E">
          <w:rPr>
            <w:lang w:eastAsia="zh-CN"/>
          </w:rPr>
          <w:t xml:space="preserve"> when UE is configured with NR-DC with PSCC in this FR2 band; or</w:t>
        </w:r>
      </w:ins>
    </w:p>
    <w:p w14:paraId="6EADB6C1" w14:textId="0F312A7D" w:rsidR="0038457E" w:rsidRPr="0038457E" w:rsidRDefault="0038457E" w:rsidP="0038457E">
      <w:pPr>
        <w:pStyle w:val="B10"/>
        <w:ind w:left="852"/>
        <w:jc w:val="both"/>
        <w:rPr>
          <w:ins w:id="19" w:author="[Apple_Jie Cui]" w:date="2025-04-25T19:36:00Z"/>
        </w:rPr>
      </w:pPr>
      <w:ins w:id="20" w:author="[Apple_Jie Cui]" w:date="2025-04-25T19:36:00Z">
        <w:r w:rsidRPr="0038457E">
          <w:t>-</w:t>
        </w:r>
        <w:r w:rsidRPr="0038457E">
          <w:tab/>
          <w:t xml:space="preserve">SCC on which UE is configured to report SSB based measurements, when neither PCC nor PSCC is in the same band and this SCC is the only </w:t>
        </w:r>
      </w:ins>
      <w:ins w:id="21" w:author="Nokia" w:date="2025-05-21T20:20:00Z">
        <w:r w:rsidR="00CB6955">
          <w:t>SCC</w:t>
        </w:r>
      </w:ins>
      <w:ins w:id="22" w:author="[Apple_Jie Cui]" w:date="2025-04-25T19:36:00Z">
        <w:r w:rsidRPr="0038457E">
          <w:t xml:space="preserve"> on which UE is configured to report SSB based measurements </w:t>
        </w:r>
        <w:r w:rsidRPr="0038457E">
          <w:rPr>
            <w:lang w:eastAsia="zh-CN"/>
          </w:rPr>
          <w:t xml:space="preserve">in this </w:t>
        </w:r>
        <w:r w:rsidRPr="0038457E">
          <w:t>FR2 band; or</w:t>
        </w:r>
      </w:ins>
    </w:p>
    <w:p w14:paraId="1948FC75" w14:textId="5DA5F7CB" w:rsidR="0038457E" w:rsidRPr="0038457E" w:rsidRDefault="0038457E" w:rsidP="0038457E">
      <w:pPr>
        <w:pStyle w:val="B10"/>
        <w:ind w:left="852"/>
        <w:jc w:val="both"/>
        <w:rPr>
          <w:ins w:id="23" w:author="[Apple_Jie Cui]" w:date="2025-04-25T19:36:00Z"/>
        </w:rPr>
      </w:pPr>
      <w:ins w:id="24" w:author="[Apple_Jie Cui]" w:date="2025-04-25T19:36:00Z">
        <w:r w:rsidRPr="0038457E">
          <w:t>-</w:t>
        </w:r>
        <w:r w:rsidRPr="0038457E">
          <w:tab/>
          <w:t xml:space="preserve">SCC indicated by network via [TBD], when </w:t>
        </w:r>
      </w:ins>
    </w:p>
    <w:p w14:paraId="2009CF06" w14:textId="77777777" w:rsidR="0038457E" w:rsidRPr="0038457E" w:rsidRDefault="0038457E" w:rsidP="0038457E">
      <w:pPr>
        <w:pStyle w:val="B10"/>
        <w:ind w:left="852" w:firstLine="0"/>
        <w:jc w:val="both"/>
        <w:rPr>
          <w:ins w:id="25" w:author="[Apple_Jie Cui]" w:date="2025-04-25T19:36:00Z"/>
        </w:rPr>
      </w:pPr>
      <w:ins w:id="26" w:author="[Apple_Jie Cui]" w:date="2025-04-25T19:36:00Z">
        <w:r w:rsidRPr="0038457E">
          <w:t>-</w:t>
        </w:r>
        <w:r w:rsidRPr="0038457E">
          <w:tab/>
          <w:t>neither PCC nor PSCC is in the same band, and,</w:t>
        </w:r>
      </w:ins>
    </w:p>
    <w:p w14:paraId="3357EDB3" w14:textId="2AC7381E" w:rsidR="0038457E" w:rsidRPr="00CB4441" w:rsidRDefault="0038457E" w:rsidP="0038457E">
      <w:pPr>
        <w:pStyle w:val="B10"/>
        <w:ind w:left="852" w:firstLine="0"/>
        <w:jc w:val="both"/>
      </w:pPr>
      <w:ins w:id="27" w:author="[Apple_Jie Cui]" w:date="2025-04-25T19:36:00Z">
        <w:r w:rsidRPr="0038457E">
          <w:t>-</w:t>
        </w:r>
        <w:r w:rsidRPr="0038457E">
          <w:tab/>
          <w:t>there is no SCCs on which UE is configured to report SSB based measurements in this FR2 band, or</w:t>
        </w:r>
      </w:ins>
    </w:p>
    <w:p w14:paraId="4618428D" w14:textId="779C8A3D" w:rsidR="00CB4441" w:rsidRDefault="003D1C2C" w:rsidP="0038457E">
      <w:pPr>
        <w:pStyle w:val="B10"/>
        <w:ind w:left="852" w:firstLine="0"/>
        <w:jc w:val="both"/>
        <w:rPr>
          <w:ins w:id="28" w:author="Roy Hu" w:date="2025-05-23T18:57:00Z"/>
        </w:rPr>
      </w:pPr>
      <w:ins w:id="29" w:author="Ming Li L" w:date="2025-05-23T08:12:00Z">
        <w:r w:rsidRPr="0038457E">
          <w:t>-</w:t>
        </w:r>
        <w:r w:rsidRPr="0038457E">
          <w:tab/>
        </w:r>
      </w:ins>
      <w:ins w:id="30" w:author="[Apple_Jie Cui]" w:date="2025-04-25T19:36:00Z">
        <w:r w:rsidR="0038457E" w:rsidRPr="0038457E">
          <w:t xml:space="preserve">there are multiple SCCs on which UE is configured to report SSB based measurements in this FR2 band; </w:t>
        </w:r>
      </w:ins>
    </w:p>
    <w:p w14:paraId="4F46C1AB" w14:textId="761DE607" w:rsidR="0038457E" w:rsidRDefault="00DA392E" w:rsidP="0038457E">
      <w:pPr>
        <w:pStyle w:val="B10"/>
        <w:ind w:left="852" w:firstLine="0"/>
        <w:jc w:val="both"/>
        <w:rPr>
          <w:ins w:id="31" w:author="Nokia" w:date="2025-05-21T20:21:00Z"/>
        </w:rPr>
      </w:pPr>
      <w:ins w:id="32" w:author="[Apple_Jie Cui] - v2" w:date="2025-05-23T13:13:00Z" w16du:dateUtc="2025-05-23T11:13:00Z">
        <w:r w:rsidRPr="00DA392E">
          <w:t xml:space="preserve">Editor Note: In this scenario of “SCC indicated by network via [TBD]”, the related requirements above can be revisited if RAN4 and/or RAN2 is achieving any new </w:t>
        </w:r>
        <w:proofErr w:type="spellStart"/>
        <w:r w:rsidRPr="00DA392E">
          <w:t>conclutions</w:t>
        </w:r>
      </w:ins>
      <w:proofErr w:type="spellEnd"/>
      <w:ins w:id="33" w:author="Roy Hu" w:date="2025-05-23T18:55:00Z">
        <w:r w:rsidR="00CB4441">
          <w:t>.</w:t>
        </w:r>
      </w:ins>
      <w:ins w:id="34" w:author="Roy Hu" w:date="2025-05-23T18:54:00Z">
        <w:r w:rsidR="00CB4441">
          <w:t xml:space="preserve"> </w:t>
        </w:r>
      </w:ins>
    </w:p>
    <w:p w14:paraId="6FFC616A" w14:textId="67F23B30" w:rsidR="00CB6955" w:rsidRPr="0038457E" w:rsidRDefault="00CB6955" w:rsidP="00CB6955">
      <w:pPr>
        <w:pStyle w:val="B10"/>
        <w:ind w:firstLine="0"/>
        <w:jc w:val="both"/>
        <w:rPr>
          <w:ins w:id="35" w:author="[Apple_Jie Cui]" w:date="2025-04-25T19:36:00Z"/>
        </w:rPr>
      </w:pPr>
      <w:ins w:id="36" w:author="Nokia" w:date="2025-05-21T20:22:00Z">
        <w:r w:rsidRPr="0038457E">
          <w:t>-</w:t>
        </w:r>
        <w:r w:rsidRPr="0038457E">
          <w:tab/>
        </w:r>
      </w:ins>
      <w:ins w:id="37" w:author="Nokia" w:date="2025-05-21T20:21:00Z">
        <w:r>
          <w:t>otherwise</w:t>
        </w:r>
      </w:ins>
    </w:p>
    <w:p w14:paraId="6880AE8F" w14:textId="7507F6E0" w:rsidR="0038457E" w:rsidRDefault="0038457E" w:rsidP="00CB6955">
      <w:pPr>
        <w:pStyle w:val="B10"/>
        <w:ind w:firstLine="284"/>
        <w:jc w:val="both"/>
        <w:rPr>
          <w:ins w:id="38" w:author="Nokia" w:date="2025-05-21T20:28:00Z"/>
        </w:rPr>
      </w:pPr>
      <w:ins w:id="39" w:author="[Apple_Jie Cui]" w:date="2025-04-25T19:36:00Z">
        <w:r w:rsidRPr="0038457E">
          <w:t>-</w:t>
        </w:r>
        <w:r w:rsidRPr="0038457E">
          <w:tab/>
          <w:t>SCC determined by UE implementation.</w:t>
        </w:r>
      </w:ins>
    </w:p>
    <w:p w14:paraId="7398F0B3" w14:textId="5F9998A2" w:rsidR="009F0EB9" w:rsidRPr="0038457E" w:rsidRDefault="009F0EB9" w:rsidP="009F0EB9">
      <w:pPr>
        <w:pStyle w:val="B10"/>
        <w:jc w:val="both"/>
        <w:rPr>
          <w:ins w:id="40" w:author="[Apple_Jie Cui]" w:date="2025-04-25T19:36:00Z"/>
        </w:rPr>
      </w:pPr>
      <w:ins w:id="41" w:author="Nokia" w:date="2025-05-21T20:29:00Z">
        <w:r>
          <w:rPr>
            <w:lang w:eastAsia="zh-CN"/>
          </w:rPr>
          <w:t>-</w:t>
        </w:r>
        <w:r>
          <w:rPr>
            <w:lang w:eastAsia="zh-CN"/>
          </w:rPr>
          <w:tab/>
        </w:r>
      </w:ins>
      <w:ins w:id="42" w:author="Nokia" w:date="2025-05-21T20:28:00Z">
        <w:r w:rsidRPr="007D2591">
          <w:rPr>
            <w:lang w:eastAsia="zh-CN"/>
          </w:rPr>
          <w:t xml:space="preserve">UE is not required to </w:t>
        </w:r>
        <w:r w:rsidRPr="007D2591">
          <w:t xml:space="preserve">perform </w:t>
        </w:r>
        <w:r w:rsidRPr="007D2591">
          <w:rPr>
            <w:rFonts w:cs="v4.2.0"/>
          </w:rPr>
          <w:t>SS-RSRP, SS-RSRQ, and SS-SINR measurements</w:t>
        </w:r>
        <w:r w:rsidRPr="007D2591">
          <w:t xml:space="preserve"> on serving cell for each of the other intra-frequency layer(s) in the same band.</w:t>
        </w:r>
      </w:ins>
    </w:p>
    <w:p w14:paraId="781DC7BB" w14:textId="2D85E5AF" w:rsidR="0038457E" w:rsidRDefault="00CB6955" w:rsidP="00F214E4">
      <w:ins w:id="43" w:author="Nokia" w:date="2025-05-21T20:24:00Z">
        <w:r w:rsidRPr="007D2591">
          <w:t xml:space="preserve">For UE </w:t>
        </w:r>
        <w:r w:rsidRPr="007D2591">
          <w:rPr>
            <w:lang w:eastAsia="zh-CN"/>
          </w:rPr>
          <w:t xml:space="preserve">not </w:t>
        </w:r>
        <w:r w:rsidRPr="007D2591">
          <w:t xml:space="preserve">supporting [CSSF enhancement for one </w:t>
        </w:r>
        <w:r w:rsidRPr="007D2591">
          <w:rPr>
            <w:lang w:eastAsia="zh-CN"/>
          </w:rPr>
          <w:t>serving CC</w:t>
        </w:r>
        <w:r w:rsidRPr="007D2591">
          <w:t xml:space="preserve"> measurement per-band],</w:t>
        </w:r>
        <w:r w:rsidRPr="007D2591">
          <w:rPr>
            <w:lang w:eastAsia="zh-CN"/>
          </w:rPr>
          <w:t xml:space="preserve"> or</w:t>
        </w:r>
      </w:ins>
      <w:ins w:id="44" w:author="MTK - Ogeen Toma" w:date="2025-05-23T09:58:00Z">
        <w:r w:rsidR="00953513">
          <w:rPr>
            <w:lang w:eastAsia="zh-CN"/>
          </w:rPr>
          <w:t xml:space="preserve"> UE </w:t>
        </w:r>
      </w:ins>
      <w:ins w:id="45" w:author="MTK - Ogeen Toma" w:date="2025-05-23T09:59:00Z">
        <w:r w:rsidR="00953513">
          <w:rPr>
            <w:lang w:eastAsia="zh-CN"/>
          </w:rPr>
          <w:t xml:space="preserve">supporting </w:t>
        </w:r>
        <w:r w:rsidR="00953513">
          <w:t xml:space="preserve">[CSSF enhancement for one </w:t>
        </w:r>
        <w:r w:rsidR="00953513">
          <w:rPr>
            <w:lang w:eastAsia="zh-CN"/>
          </w:rPr>
          <w:t>serving CC</w:t>
        </w:r>
        <w:r w:rsidR="00953513">
          <w:t xml:space="preserve"> measurement per-band]</w:t>
        </w:r>
      </w:ins>
      <w:ins w:id="46" w:author="Nokia" w:date="2025-05-21T20:24:00Z">
        <w:r w:rsidRPr="007D2591">
          <w:t xml:space="preserve"> </w:t>
        </w:r>
      </w:ins>
      <w:ins w:id="47" w:author="MTK - Ogeen Toma" w:date="2025-05-23T10:00:00Z">
        <w:r w:rsidR="00953513">
          <w:t>but</w:t>
        </w:r>
      </w:ins>
      <w:ins w:id="48" w:author="Nokia" w:date="2025-05-21T20:24:00Z">
        <w:r w:rsidRPr="007D2591">
          <w:rPr>
            <w:lang w:eastAsia="zh-CN"/>
          </w:rPr>
          <w:t xml:space="preserve"> does </w:t>
        </w:r>
      </w:ins>
      <w:ins w:id="49" w:author="[Apple_Jie Cui] - v2" w:date="2025-05-23T01:03:00Z">
        <w:r w:rsidR="0006166F">
          <w:rPr>
            <w:lang w:eastAsia="zh-CN"/>
          </w:rPr>
          <w:t xml:space="preserve">not </w:t>
        </w:r>
      </w:ins>
      <w:ins w:id="50" w:author="Nokia" w:date="2025-05-21T20:24:00Z">
        <w:r w:rsidRPr="007D2591">
          <w:rPr>
            <w:lang w:eastAsia="zh-CN"/>
          </w:rPr>
          <w:t>receive network indication</w:t>
        </w:r>
        <w:r w:rsidRPr="007D2591">
          <w:t xml:space="preserve"> via [TBD]</w:t>
        </w:r>
        <w:r w:rsidRPr="007D2591">
          <w:rPr>
            <w:lang w:eastAsia="zh-CN"/>
          </w:rPr>
          <w:t xml:space="preserve"> </w:t>
        </w:r>
        <w:r w:rsidRPr="007D2591">
          <w:t>to enable one serving carrier measurement for each FR2 band</w:t>
        </w:r>
      </w:ins>
      <w:ins w:id="51" w:author="[Apple_Jie Cui]" w:date="2025-04-25T19:36:00Z">
        <w:r w:rsidR="0038457E" w:rsidRPr="0038457E">
          <w:t>,</w:t>
        </w:r>
      </w:ins>
    </w:p>
    <w:p w14:paraId="4935CFD9" w14:textId="07ED3427" w:rsidR="00F214E4" w:rsidRPr="00B34784" w:rsidRDefault="0031231D" w:rsidP="0031231D">
      <w:pPr>
        <w:ind w:left="284"/>
      </w:pPr>
      <w:ins w:id="52" w:author="[Apple_Jie Cui]" w:date="2025-04-25T19:43:00Z">
        <w:r>
          <w:t>-</w:t>
        </w:r>
        <w:r>
          <w:tab/>
        </w:r>
      </w:ins>
      <w:r w:rsidR="00F214E4" w:rsidRPr="00B34784">
        <w:t xml:space="preserve">For one single intra-frequency layer in a band, during each layer 1 measurement period, the UE shall be capable of performing </w:t>
      </w:r>
      <w:r w:rsidR="00F214E4" w:rsidRPr="00B34784">
        <w:rPr>
          <w:rFonts w:cs="v4.2.0"/>
        </w:rPr>
        <w:t xml:space="preserve">SS-RSRP, SS-RSRQ, and SS-SINR measurements for </w:t>
      </w:r>
      <w:r w:rsidR="00F214E4" w:rsidRPr="00B34784">
        <w:t>at least:</w:t>
      </w:r>
    </w:p>
    <w:p w14:paraId="30739BA3" w14:textId="77777777" w:rsidR="00F214E4" w:rsidRPr="00B34784" w:rsidRDefault="00F214E4" w:rsidP="0031231D">
      <w:pPr>
        <w:pStyle w:val="B10"/>
        <w:ind w:left="852"/>
      </w:pPr>
      <w:r w:rsidRPr="00B34784">
        <w:t>-</w:t>
      </w:r>
      <w:r w:rsidRPr="00B34784">
        <w:tab/>
        <w:t>6 identified cells, and</w:t>
      </w:r>
    </w:p>
    <w:p w14:paraId="5E2693F4" w14:textId="77777777" w:rsidR="00F214E4" w:rsidRPr="00B34784" w:rsidRDefault="00F214E4" w:rsidP="0031231D">
      <w:pPr>
        <w:pStyle w:val="B10"/>
        <w:ind w:left="852"/>
      </w:pPr>
      <w:r w:rsidRPr="00B34784">
        <w:t>-</w:t>
      </w:r>
      <w:r w:rsidRPr="00B34784">
        <w:tab/>
        <w:t>24 SSBs with different SSB index and/or PCI,</w:t>
      </w:r>
    </w:p>
    <w:p w14:paraId="0906EC62" w14:textId="40B99BDB" w:rsidR="00F214E4" w:rsidRPr="00B34784" w:rsidRDefault="0031231D" w:rsidP="0031231D">
      <w:pPr>
        <w:ind w:left="284"/>
      </w:pPr>
      <w:ins w:id="53" w:author="[Apple_Jie Cui]" w:date="2025-04-25T19:43:00Z">
        <w:r>
          <w:t>-</w:t>
        </w:r>
        <w:r>
          <w:tab/>
        </w:r>
      </w:ins>
      <w:r w:rsidR="00F214E4" w:rsidRPr="00B34784">
        <w:t>where this single intra-frequency layer shall be:</w:t>
      </w:r>
    </w:p>
    <w:p w14:paraId="69A71EED" w14:textId="77777777" w:rsidR="00F214E4" w:rsidRPr="00B34784" w:rsidRDefault="00F214E4" w:rsidP="0031231D">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B5A5432" w14:textId="77777777" w:rsidR="00F214E4" w:rsidRPr="00B34784" w:rsidRDefault="00F214E4" w:rsidP="0031231D">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635CE3CB" w14:textId="77777777" w:rsidR="00F214E4" w:rsidRPr="00B34784" w:rsidRDefault="00F214E4" w:rsidP="0031231D">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7D9BD695" w14:textId="77777777" w:rsidR="00F214E4" w:rsidRPr="00B34784" w:rsidRDefault="00F214E4" w:rsidP="0031231D">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5A34497" w14:textId="3B1D52FF" w:rsidR="00F128C5" w:rsidRPr="00FA3F30" w:rsidRDefault="0031231D" w:rsidP="0031231D">
      <w:pPr>
        <w:ind w:left="284"/>
      </w:pPr>
      <w:ins w:id="54" w:author="[Apple_Jie Cui]" w:date="2025-04-25T19:43:00Z">
        <w:r>
          <w:lastRenderedPageBreak/>
          <w:t>-</w:t>
        </w:r>
        <w:r>
          <w:tab/>
        </w:r>
      </w:ins>
      <w:r w:rsidR="00F214E4" w:rsidRPr="00B34784">
        <w:t xml:space="preserve">The UE shall also be capable of performing </w:t>
      </w:r>
      <w:r w:rsidR="00F214E4" w:rsidRPr="00B34784">
        <w:rPr>
          <w:rFonts w:cs="v4.2.0"/>
        </w:rPr>
        <w:t>SS-RSRP, SS-RSRQ, and SS-SINR measurements</w:t>
      </w:r>
      <w:r w:rsidR="00F214E4" w:rsidRPr="00B34784">
        <w:t xml:space="preserve"> for at least 2 SSBs on serving cell for each of the other intra-frequency layer(s) in the same band.</w:t>
      </w:r>
    </w:p>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p w14:paraId="64B103F8" w14:textId="77777777" w:rsidR="00F91733" w:rsidRDefault="00F91733" w:rsidP="00F91733">
      <w:pPr>
        <w:rPr>
          <w:lang w:eastAsia="zh-CN"/>
        </w:rPr>
      </w:pPr>
    </w:p>
    <w:p w14:paraId="2575E637" w14:textId="2D8D792D" w:rsidR="00F91733" w:rsidRDefault="00F91733" w:rsidP="00F91733">
      <w:pPr>
        <w:pStyle w:val="Heading1"/>
        <w:ind w:left="2041" w:hanging="2041"/>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0A23681C" w14:textId="77777777" w:rsidR="00F91733" w:rsidRDefault="00F91733" w:rsidP="00F91733">
      <w:pPr>
        <w:rPr>
          <w:lang w:eastAsia="zh-CN"/>
        </w:rPr>
      </w:pPr>
    </w:p>
    <w:p w14:paraId="503C4FF6" w14:textId="77777777" w:rsidR="00782BA5" w:rsidRPr="00B34784" w:rsidRDefault="00782BA5" w:rsidP="00782BA5">
      <w:pPr>
        <w:pStyle w:val="Heading5"/>
      </w:pPr>
      <w:r w:rsidRPr="00B34784">
        <w:t>9.1.5.1.1</w:t>
      </w:r>
      <w:r w:rsidRPr="00B34784">
        <w:tab/>
        <w:t>EN-DC mode: carrier-specific scaling factor for SSB-based, CSI-RS based L3 measurements and RSSI and channel occupancy measurements performed outside gaps</w:t>
      </w:r>
    </w:p>
    <w:p w14:paraId="34D469D5" w14:textId="77777777" w:rsidR="00782BA5" w:rsidRPr="00B34784" w:rsidRDefault="00782BA5" w:rsidP="00782BA5">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53ECE592" w14:textId="77777777" w:rsidR="00782BA5" w:rsidRDefault="00782BA5" w:rsidP="00782BA5">
      <w:pPr>
        <w:pStyle w:val="TH"/>
        <w:sectPr w:rsidR="00782BA5" w:rsidSect="00782BA5">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42300009" w14:textId="77777777" w:rsidR="00782BA5" w:rsidRPr="00B34784" w:rsidRDefault="00782BA5" w:rsidP="00782BA5">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2"/>
        <w:gridCol w:w="2267"/>
        <w:gridCol w:w="1254"/>
        <w:gridCol w:w="1183"/>
        <w:gridCol w:w="1778"/>
        <w:gridCol w:w="1183"/>
        <w:gridCol w:w="1192"/>
      </w:tblGrid>
      <w:tr w:rsidR="00782BA5" w:rsidRPr="00B34784" w14:paraId="4F3DFE02" w14:textId="77777777" w:rsidTr="00C11D20">
        <w:trPr>
          <w:jc w:val="center"/>
        </w:trPr>
        <w:tc>
          <w:tcPr>
            <w:tcW w:w="781" w:type="pct"/>
            <w:shd w:val="clear" w:color="auto" w:fill="auto"/>
          </w:tcPr>
          <w:p w14:paraId="467E259F" w14:textId="77777777" w:rsidR="00782BA5" w:rsidRPr="00B34784" w:rsidRDefault="00782BA5" w:rsidP="00C11D20">
            <w:pPr>
              <w:pStyle w:val="TAH"/>
              <w:rPr>
                <w:lang w:eastAsia="zh-CN"/>
              </w:rPr>
            </w:pPr>
            <w:r w:rsidRPr="00B34784">
              <w:lastRenderedPageBreak/>
              <w:t>Scenario</w:t>
            </w:r>
          </w:p>
        </w:tc>
        <w:tc>
          <w:tcPr>
            <w:tcW w:w="615" w:type="pct"/>
            <w:shd w:val="clear" w:color="auto" w:fill="auto"/>
          </w:tcPr>
          <w:p w14:paraId="7076221F"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shd w:val="clear" w:color="auto" w:fill="auto"/>
          </w:tcPr>
          <w:p w14:paraId="7F07E589"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shd w:val="clear" w:color="auto" w:fill="auto"/>
          </w:tcPr>
          <w:p w14:paraId="6CFDB6B9"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14:paraId="5C57BE15"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shd w:val="clear" w:color="auto" w:fill="auto"/>
          </w:tcPr>
          <w:p w14:paraId="2D24149B"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5C374424"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782BA5" w:rsidRPr="00B34784" w14:paraId="78F16663" w14:textId="77777777" w:rsidTr="00C11D20">
        <w:trPr>
          <w:jc w:val="center"/>
        </w:trPr>
        <w:tc>
          <w:tcPr>
            <w:tcW w:w="781" w:type="pct"/>
            <w:shd w:val="clear" w:color="auto" w:fill="auto"/>
          </w:tcPr>
          <w:p w14:paraId="18465FE8" w14:textId="77777777" w:rsidR="00782BA5" w:rsidRPr="00B34784" w:rsidRDefault="00782BA5" w:rsidP="00C11D20">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shd w:val="clear" w:color="auto" w:fill="auto"/>
          </w:tcPr>
          <w:p w14:paraId="5ED9FE34" w14:textId="77777777" w:rsidR="00782BA5" w:rsidRPr="00B34784" w:rsidRDefault="00782BA5" w:rsidP="00C11D20">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14:paraId="6BF9F03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shd w:val="clear" w:color="auto" w:fill="auto"/>
          </w:tcPr>
          <w:p w14:paraId="6E80B02A" w14:textId="77777777" w:rsidR="00782BA5" w:rsidRPr="00B34784" w:rsidRDefault="00782BA5" w:rsidP="00C11D20">
            <w:pPr>
              <w:pStyle w:val="TAC"/>
            </w:pPr>
            <w:r w:rsidRPr="00B34784">
              <w:t>N/A</w:t>
            </w:r>
          </w:p>
        </w:tc>
        <w:tc>
          <w:tcPr>
            <w:tcW w:w="726" w:type="pct"/>
          </w:tcPr>
          <w:p w14:paraId="59F31ACA" w14:textId="77777777" w:rsidR="00782BA5" w:rsidRPr="00B34784" w:rsidRDefault="00782BA5" w:rsidP="00C11D20">
            <w:pPr>
              <w:pStyle w:val="TAC"/>
            </w:pPr>
            <w:r w:rsidRPr="00B34784">
              <w:t>N/A</w:t>
            </w:r>
          </w:p>
        </w:tc>
        <w:tc>
          <w:tcPr>
            <w:tcW w:w="780" w:type="pct"/>
            <w:shd w:val="clear" w:color="auto" w:fill="auto"/>
          </w:tcPr>
          <w:p w14:paraId="5E57A800" w14:textId="77777777" w:rsidR="00782BA5" w:rsidRPr="00B34784" w:rsidRDefault="00782BA5" w:rsidP="00C11D20">
            <w:pPr>
              <w:pStyle w:val="TAC"/>
            </w:pPr>
            <w:r w:rsidRPr="00B34784">
              <w:t>N/A</w:t>
            </w:r>
          </w:p>
        </w:tc>
        <w:tc>
          <w:tcPr>
            <w:tcW w:w="780" w:type="pct"/>
          </w:tcPr>
          <w:p w14:paraId="63D4E210"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782BA5" w:rsidRPr="00B34784" w14:paraId="258E6A79" w14:textId="77777777" w:rsidTr="00C11D20">
        <w:trPr>
          <w:jc w:val="center"/>
        </w:trPr>
        <w:tc>
          <w:tcPr>
            <w:tcW w:w="781" w:type="pct"/>
            <w:shd w:val="clear" w:color="auto" w:fill="auto"/>
          </w:tcPr>
          <w:p w14:paraId="5FF1D75A" w14:textId="77777777" w:rsidR="00782BA5" w:rsidRPr="00B34784" w:rsidRDefault="00782BA5" w:rsidP="00C11D20">
            <w:pPr>
              <w:pStyle w:val="TAL"/>
              <w:rPr>
                <w:b/>
              </w:rPr>
            </w:pPr>
            <w:r w:rsidRPr="00B34784">
              <w:rPr>
                <w:b/>
              </w:rPr>
              <w:t>EN-DC</w:t>
            </w:r>
            <w:r>
              <w:rPr>
                <w:b/>
              </w:rPr>
              <w:t xml:space="preserve"> </w:t>
            </w:r>
            <w:r w:rsidRPr="00B34784">
              <w:rPr>
                <w:b/>
              </w:rPr>
              <w:t>with</w:t>
            </w:r>
          </w:p>
          <w:p w14:paraId="5BDF8D68"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shd w:val="clear" w:color="auto" w:fill="auto"/>
          </w:tcPr>
          <w:p w14:paraId="2A40B655" w14:textId="77777777" w:rsidR="00782BA5" w:rsidRPr="00B34784" w:rsidRDefault="00782BA5" w:rsidP="00C11D20">
            <w:pPr>
              <w:pStyle w:val="TAC"/>
              <w:rPr>
                <w:b/>
              </w:rPr>
            </w:pPr>
            <w:r w:rsidRPr="00B34784">
              <w:t>N/A</w:t>
            </w:r>
          </w:p>
        </w:tc>
        <w:tc>
          <w:tcPr>
            <w:tcW w:w="651" w:type="pct"/>
            <w:shd w:val="clear" w:color="auto" w:fill="auto"/>
          </w:tcPr>
          <w:p w14:paraId="0F9FB5C5" w14:textId="77777777" w:rsidR="00782BA5" w:rsidRPr="00B34784" w:rsidRDefault="00782BA5" w:rsidP="00C11D20">
            <w:pPr>
              <w:pStyle w:val="TAC"/>
              <w:rPr>
                <w:b/>
              </w:rPr>
            </w:pPr>
            <w:r w:rsidRPr="00B34784">
              <w:t>N/A</w:t>
            </w:r>
          </w:p>
        </w:tc>
        <w:tc>
          <w:tcPr>
            <w:tcW w:w="667" w:type="pct"/>
            <w:shd w:val="clear" w:color="auto" w:fill="auto"/>
          </w:tcPr>
          <w:p w14:paraId="7D0D06B4" w14:textId="77777777" w:rsidR="00782BA5" w:rsidRPr="00B34784" w:rsidRDefault="00782BA5" w:rsidP="00C11D20">
            <w:pPr>
              <w:pStyle w:val="TAC"/>
            </w:pPr>
            <w:r w:rsidRPr="00B34784">
              <w:t>1+N</w:t>
            </w:r>
            <w:r w:rsidRPr="00B34784">
              <w:rPr>
                <w:vertAlign w:val="subscript"/>
              </w:rPr>
              <w:t>PSCC_CSIRS</w:t>
            </w:r>
            <w:r>
              <w:t xml:space="preserve"> </w:t>
            </w:r>
          </w:p>
        </w:tc>
        <w:tc>
          <w:tcPr>
            <w:tcW w:w="726" w:type="pct"/>
          </w:tcPr>
          <w:p w14:paraId="77C713CF" w14:textId="77777777" w:rsidR="00782BA5" w:rsidRPr="00B34784" w:rsidRDefault="00782BA5" w:rsidP="00C11D20">
            <w:pPr>
              <w:pStyle w:val="TAC"/>
            </w:pPr>
            <w:r w:rsidRPr="00B34784">
              <w:t>N/A</w:t>
            </w:r>
          </w:p>
        </w:tc>
        <w:tc>
          <w:tcPr>
            <w:tcW w:w="780" w:type="pct"/>
            <w:shd w:val="clear" w:color="auto" w:fill="auto"/>
          </w:tcPr>
          <w:p w14:paraId="2B4FE61C"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333B8807" w14:textId="77777777" w:rsidR="00782BA5" w:rsidRPr="00B34784" w:rsidRDefault="00782BA5" w:rsidP="00C11D20">
            <w:pPr>
              <w:pStyle w:val="TAC"/>
            </w:pPr>
          </w:p>
          <w:p w14:paraId="0DDE55CE"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782BA5" w:rsidRPr="00B34784" w14:paraId="5243EE1A" w14:textId="77777777" w:rsidTr="00C11D20">
        <w:trPr>
          <w:jc w:val="center"/>
        </w:trPr>
        <w:tc>
          <w:tcPr>
            <w:tcW w:w="781" w:type="pct"/>
            <w:shd w:val="clear" w:color="auto" w:fill="auto"/>
          </w:tcPr>
          <w:p w14:paraId="639764FE" w14:textId="77777777" w:rsidR="00782BA5" w:rsidRPr="00B34784" w:rsidRDefault="00782BA5" w:rsidP="00C11D20">
            <w:pPr>
              <w:pStyle w:val="TAL"/>
              <w:rPr>
                <w:b/>
              </w:rPr>
            </w:pPr>
            <w:r w:rsidRPr="00B34784">
              <w:rPr>
                <w:b/>
              </w:rPr>
              <w:t>EN-DC</w:t>
            </w:r>
            <w:r>
              <w:rPr>
                <w:b/>
              </w:rPr>
              <w:t xml:space="preserve"> </w:t>
            </w:r>
            <w:r w:rsidRPr="00B34784">
              <w:rPr>
                <w:b/>
              </w:rPr>
              <w:t>with</w:t>
            </w:r>
          </w:p>
          <w:p w14:paraId="420A5797"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shd w:val="clear" w:color="auto" w:fill="auto"/>
          </w:tcPr>
          <w:p w14:paraId="21CF043D" w14:textId="77777777" w:rsidR="00782BA5" w:rsidRPr="00B34784" w:rsidRDefault="00782BA5" w:rsidP="00C11D20">
            <w:pPr>
              <w:pStyle w:val="TAC"/>
            </w:pPr>
            <w:r w:rsidRPr="00B34784">
              <w:t>N/A</w:t>
            </w:r>
          </w:p>
        </w:tc>
        <w:tc>
          <w:tcPr>
            <w:tcW w:w="651" w:type="pct"/>
            <w:shd w:val="clear" w:color="auto" w:fill="auto"/>
          </w:tcPr>
          <w:p w14:paraId="1DE25D79" w14:textId="77777777" w:rsidR="00782BA5" w:rsidRPr="00B34784" w:rsidRDefault="00782BA5" w:rsidP="00C11D20">
            <w:pPr>
              <w:pStyle w:val="TAC"/>
            </w:pPr>
            <w:r w:rsidRPr="00B34784">
              <w:t>N/A</w:t>
            </w:r>
          </w:p>
        </w:tc>
        <w:tc>
          <w:tcPr>
            <w:tcW w:w="667" w:type="pct"/>
            <w:shd w:val="clear" w:color="auto" w:fill="auto"/>
          </w:tcPr>
          <w:p w14:paraId="10289F1C" w14:textId="77777777" w:rsidR="00782BA5" w:rsidRPr="00B34784" w:rsidRDefault="00782BA5" w:rsidP="00C11D20">
            <w:pPr>
              <w:pStyle w:val="TAC"/>
            </w:pPr>
            <w:r w:rsidRPr="00B34784">
              <w:t>1+N</w:t>
            </w:r>
            <w:r w:rsidRPr="00B34784">
              <w:rPr>
                <w:vertAlign w:val="subscript"/>
              </w:rPr>
              <w:t>PSCC_CSIRS</w:t>
            </w:r>
          </w:p>
        </w:tc>
        <w:tc>
          <w:tcPr>
            <w:tcW w:w="726" w:type="pct"/>
          </w:tcPr>
          <w:p w14:paraId="016CB8D6" w14:textId="77777777" w:rsidR="00782BA5" w:rsidRPr="00B34784" w:rsidRDefault="00782BA5" w:rsidP="00C11D2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shd w:val="clear" w:color="auto" w:fill="auto"/>
          </w:tcPr>
          <w:p w14:paraId="42FB9E0B"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49EADD98"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2D82A7AC" w14:textId="77777777" w:rsidTr="00C11D20">
        <w:trPr>
          <w:jc w:val="center"/>
        </w:trPr>
        <w:tc>
          <w:tcPr>
            <w:tcW w:w="781" w:type="pct"/>
            <w:shd w:val="clear" w:color="auto" w:fill="auto"/>
          </w:tcPr>
          <w:p w14:paraId="13124C24" w14:textId="77777777" w:rsidR="00782BA5" w:rsidRPr="00B34784" w:rsidRDefault="00782BA5" w:rsidP="00C11D20">
            <w:pPr>
              <w:pStyle w:val="TAL"/>
              <w:rPr>
                <w:b/>
              </w:rPr>
            </w:pPr>
            <w:r w:rsidRPr="00B34784">
              <w:rPr>
                <w:b/>
              </w:rPr>
              <w:t>EN-DC</w:t>
            </w:r>
            <w:r>
              <w:rPr>
                <w:b/>
              </w:rPr>
              <w:t xml:space="preserve"> </w:t>
            </w:r>
            <w:r w:rsidRPr="00B34784">
              <w:rPr>
                <w:b/>
              </w:rPr>
              <w:t>with</w:t>
            </w:r>
          </w:p>
          <w:p w14:paraId="3FFFBBBF" w14:textId="77777777" w:rsidR="00782BA5" w:rsidRPr="00B34784" w:rsidRDefault="00782BA5" w:rsidP="00C11D20">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50D270D7" w14:textId="77777777" w:rsidR="00782BA5" w:rsidRPr="00B34784" w:rsidRDefault="00782BA5" w:rsidP="00C11D20">
            <w:pPr>
              <w:pStyle w:val="TAC"/>
              <w:rPr>
                <w:lang w:eastAsia="zh-CN"/>
              </w:rPr>
            </w:pPr>
            <w:r w:rsidRPr="00B34784">
              <w:t>1+N</w:t>
            </w:r>
            <w:r w:rsidRPr="00B34784">
              <w:rPr>
                <w:vertAlign w:val="subscript"/>
              </w:rPr>
              <w:t>PSCC_CSIRS</w:t>
            </w:r>
            <w:r>
              <w:t xml:space="preserve"> </w:t>
            </w:r>
          </w:p>
        </w:tc>
        <w:tc>
          <w:tcPr>
            <w:tcW w:w="651" w:type="pct"/>
            <w:shd w:val="clear" w:color="auto" w:fill="auto"/>
          </w:tcPr>
          <w:p w14:paraId="343FDBDF"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shd w:val="clear" w:color="auto" w:fill="auto"/>
          </w:tcPr>
          <w:p w14:paraId="10E2C5D8" w14:textId="77777777" w:rsidR="00782BA5" w:rsidRPr="00B34784" w:rsidRDefault="00782BA5" w:rsidP="00C11D20">
            <w:pPr>
              <w:pStyle w:val="TAC"/>
            </w:pPr>
            <w:r w:rsidRPr="00B34784">
              <w:t>N/A</w:t>
            </w:r>
          </w:p>
        </w:tc>
        <w:tc>
          <w:tcPr>
            <w:tcW w:w="726" w:type="pct"/>
          </w:tcPr>
          <w:p w14:paraId="66CC9C0D" w14:textId="77777777" w:rsidR="00782BA5" w:rsidRPr="00B34784" w:rsidRDefault="00782BA5" w:rsidP="00C11D20">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shd w:val="clear" w:color="auto" w:fill="auto"/>
          </w:tcPr>
          <w:p w14:paraId="528B7B7C"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4C0D18F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209AC056" w14:textId="77777777" w:rsidTr="00C11D20">
        <w:trPr>
          <w:jc w:val="center"/>
        </w:trPr>
        <w:tc>
          <w:tcPr>
            <w:tcW w:w="781" w:type="pct"/>
            <w:shd w:val="clear" w:color="auto" w:fill="auto"/>
          </w:tcPr>
          <w:p w14:paraId="08674E53" w14:textId="77777777" w:rsidR="00782BA5" w:rsidRPr="00B34784" w:rsidRDefault="00782BA5" w:rsidP="00C11D20">
            <w:pPr>
              <w:pStyle w:val="TAL"/>
              <w:rPr>
                <w:b/>
              </w:rPr>
            </w:pPr>
            <w:r w:rsidRPr="00B34784">
              <w:rPr>
                <w:b/>
              </w:rPr>
              <w:t>EN-DC</w:t>
            </w:r>
            <w:r>
              <w:rPr>
                <w:b/>
              </w:rPr>
              <w:t xml:space="preserve"> </w:t>
            </w:r>
            <w:r w:rsidRPr="00B34784">
              <w:rPr>
                <w:b/>
              </w:rPr>
              <w:t>with</w:t>
            </w:r>
          </w:p>
          <w:p w14:paraId="7E347BA6" w14:textId="77777777" w:rsidR="00782BA5" w:rsidRPr="00B34784" w:rsidRDefault="00782BA5" w:rsidP="00C11D20">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3E7883AB" w14:textId="77777777" w:rsidR="00782BA5" w:rsidRPr="00B34784" w:rsidRDefault="00782BA5" w:rsidP="00C11D20">
            <w:pPr>
              <w:pStyle w:val="TAC"/>
            </w:pPr>
            <w:r w:rsidRPr="00B34784">
              <w:t>N/A</w:t>
            </w:r>
          </w:p>
        </w:tc>
        <w:tc>
          <w:tcPr>
            <w:tcW w:w="651" w:type="pct"/>
            <w:shd w:val="clear" w:color="auto" w:fill="auto"/>
          </w:tcPr>
          <w:p w14:paraId="30601468"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shd w:val="clear" w:color="auto" w:fill="auto"/>
          </w:tcPr>
          <w:p w14:paraId="70FBB916" w14:textId="77777777" w:rsidR="00782BA5" w:rsidRPr="00B34784" w:rsidRDefault="00782BA5" w:rsidP="00C11D20">
            <w:pPr>
              <w:pStyle w:val="TAC"/>
              <w:rPr>
                <w:lang w:eastAsia="zh-CN"/>
              </w:rPr>
            </w:pPr>
            <w:r w:rsidRPr="00B34784">
              <w:t>1+N</w:t>
            </w:r>
            <w:r w:rsidRPr="00B34784">
              <w:rPr>
                <w:vertAlign w:val="subscript"/>
              </w:rPr>
              <w:t>PSCC_CSIRS</w:t>
            </w:r>
            <w:r>
              <w:t xml:space="preserve"> </w:t>
            </w:r>
          </w:p>
        </w:tc>
        <w:tc>
          <w:tcPr>
            <w:tcW w:w="726" w:type="pct"/>
          </w:tcPr>
          <w:p w14:paraId="03F882FF" w14:textId="77777777" w:rsidR="00782BA5" w:rsidRPr="00B34784" w:rsidRDefault="00782BA5" w:rsidP="00C11D20">
            <w:pPr>
              <w:pStyle w:val="TAC"/>
            </w:pPr>
            <w:r w:rsidRPr="00B34784">
              <w:t>N/A</w:t>
            </w:r>
          </w:p>
        </w:tc>
        <w:tc>
          <w:tcPr>
            <w:tcW w:w="780" w:type="pct"/>
            <w:shd w:val="clear" w:color="auto" w:fill="auto"/>
          </w:tcPr>
          <w:p w14:paraId="6FC629CE" w14:textId="77777777" w:rsidR="00782BA5" w:rsidRPr="00B34784" w:rsidRDefault="00782BA5" w:rsidP="00C11D20">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203EB461" w14:textId="77777777" w:rsidR="00782BA5" w:rsidRPr="00B34784" w:rsidRDefault="00782BA5" w:rsidP="00C11D20">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782BA5" w:rsidRPr="00B34784" w14:paraId="625DC8F5" w14:textId="77777777" w:rsidTr="00C11D20">
        <w:trPr>
          <w:jc w:val="center"/>
        </w:trPr>
        <w:tc>
          <w:tcPr>
            <w:tcW w:w="5000" w:type="pct"/>
            <w:gridSpan w:val="7"/>
            <w:shd w:val="clear" w:color="auto" w:fill="auto"/>
          </w:tcPr>
          <w:p w14:paraId="6BD16793" w14:textId="77777777" w:rsidR="00782BA5" w:rsidRPr="00B34784" w:rsidRDefault="00782BA5" w:rsidP="00C11D20">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5B7F656A" w14:textId="77777777" w:rsidR="00782BA5" w:rsidRPr="00B34784" w:rsidRDefault="00782BA5" w:rsidP="00C11D20">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41628CD1" w14:textId="77777777" w:rsidR="00782BA5" w:rsidRPr="00B34784" w:rsidRDefault="00782BA5" w:rsidP="00C11D20">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7CC10AAF" w14:textId="77777777" w:rsidR="00782BA5" w:rsidRPr="00B34784" w:rsidRDefault="00782BA5" w:rsidP="00C11D20">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14C3D6D6" w14:textId="77777777" w:rsidR="00782BA5" w:rsidRPr="00B34784" w:rsidRDefault="00782BA5" w:rsidP="00C11D20">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38157B93"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B329A35" w14:textId="77777777" w:rsidR="00782BA5" w:rsidRPr="00B34784" w:rsidRDefault="00782BA5" w:rsidP="00C11D20">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F52BAFF" w14:textId="77777777" w:rsidR="00782BA5" w:rsidRPr="00B34784" w:rsidRDefault="00782BA5" w:rsidP="00C11D20">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3DC9703" w14:textId="6C7B0FDB" w:rsidR="00782BA5" w:rsidRPr="00B34784" w:rsidRDefault="00782BA5" w:rsidP="00C11D20">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SCell(s)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55" w:author="Nokia" w:date="2025-05-21T21:27:00Z">
              <w:r w:rsidR="00B618F5">
                <w:rPr>
                  <w:rFonts w:eastAsia="CG Times (WN)"/>
                </w:rPr>
                <w:t xml:space="preserve"> </w:t>
              </w:r>
              <w:r w:rsidR="00B618F5">
                <w:t>For UE supporting [CSSF enhancement for one CC measurement per-band]</w:t>
              </w:r>
              <w:r w:rsidR="00B618F5" w:rsidRPr="00F91733">
                <w:rPr>
                  <w:rFonts w:hint="eastAsia"/>
                  <w:lang w:eastAsia="zh-CN"/>
                </w:rPr>
                <w:t xml:space="preserve"> </w:t>
              </w:r>
              <w:r w:rsidR="00B618F5">
                <w:rPr>
                  <w:rFonts w:hint="eastAsia"/>
                  <w:lang w:eastAsia="zh-CN"/>
                </w:rPr>
                <w:t xml:space="preserve">for </w:t>
              </w:r>
              <w:r w:rsidR="00B618F5">
                <w:rPr>
                  <w:lang w:eastAsia="zh-CN"/>
                </w:rPr>
                <w:t xml:space="preserve">intra-frequency </w:t>
              </w:r>
              <w:r w:rsidR="00B618F5">
                <w:rPr>
                  <w:rFonts w:hint="eastAsia"/>
                  <w:lang w:eastAsia="zh-CN"/>
                </w:rPr>
                <w:t>measu</w:t>
              </w:r>
              <w:r w:rsidR="00B618F5">
                <w:rPr>
                  <w:lang w:eastAsia="zh-CN"/>
                </w:rPr>
                <w:t>re</w:t>
              </w:r>
              <w:r w:rsidR="00B618F5">
                <w:rPr>
                  <w:rFonts w:hint="eastAsia"/>
                  <w:lang w:eastAsia="zh-CN"/>
                </w:rPr>
                <w:t xml:space="preserve">ments without </w:t>
              </w:r>
              <w:r w:rsidR="00B618F5">
                <w:rPr>
                  <w:lang w:eastAsia="zh-CN"/>
                </w:rPr>
                <w:t>MG,</w:t>
              </w:r>
              <w:r w:rsidR="00B618F5">
                <w:rPr>
                  <w:rFonts w:hint="eastAsia"/>
                  <w:lang w:eastAsia="zh-CN"/>
                </w:rPr>
                <w:t xml:space="preserve"> </w:t>
              </w:r>
            </w:ins>
            <w:ins w:id="56" w:author="Nokia" w:date="2025-05-22T15:54:00Z">
              <w:r w:rsidR="000D6D00" w:rsidRPr="00B34784">
                <w:rPr>
                  <w:rFonts w:eastAsia="CG Times (WN)"/>
                </w:rPr>
                <w:t>N</w:t>
              </w:r>
              <w:r w:rsidR="000D6D00" w:rsidRPr="00B34784">
                <w:rPr>
                  <w:rFonts w:eastAsia="CG Times (WN)"/>
                  <w:vertAlign w:val="subscript"/>
                </w:rPr>
                <w:t>SCC_SSB</w:t>
              </w:r>
              <w:r w:rsidR="000D6D00">
                <w:t xml:space="preserve"> is the number of SCCs to be measured following the principles specified in clause </w:t>
              </w:r>
            </w:ins>
            <w:ins w:id="57" w:author="Nokia" w:date="2025-05-22T15:57:00Z">
              <w:r w:rsidR="000D6D00">
                <w:t xml:space="preserve">9.2.3.1 and </w:t>
              </w:r>
            </w:ins>
            <w:ins w:id="58" w:author="Nokia" w:date="2025-05-22T15:54:00Z">
              <w:r w:rsidR="000D6D00">
                <w:t>9.2.3.2</w:t>
              </w:r>
              <w:r w:rsidR="000D6D00">
                <w:rPr>
                  <w:lang w:eastAsia="zh-CN"/>
                </w:rPr>
                <w:t xml:space="preserve"> </w:t>
              </w:r>
            </w:ins>
            <w:ins w:id="59" w:author="[Apple_Jie Cui] - v2" w:date="2025-05-23T01:05:00Z">
              <w:r w:rsidR="0006166F">
                <w:rPr>
                  <w:lang w:eastAsia="zh-CN"/>
                </w:rPr>
                <w:t>based on</w:t>
              </w:r>
            </w:ins>
            <w:ins w:id="60" w:author="Nokia" w:date="2025-05-22T15:55:00Z">
              <w:r w:rsidR="000D6D00">
                <w:rPr>
                  <w:lang w:eastAsia="zh-CN"/>
                </w:rPr>
                <w:t xml:space="preserve"> </w:t>
              </w:r>
            </w:ins>
            <w:ins w:id="61" w:author="Nokia" w:date="2025-05-21T21:27:00Z">
              <w:r w:rsidR="00B618F5">
                <w:rPr>
                  <w:lang w:eastAsia="zh-CN"/>
                </w:rPr>
                <w:t>[</w:t>
              </w:r>
              <w:r w:rsidR="00B618F5">
                <w:t>network indicat</w:t>
              </w:r>
            </w:ins>
            <w:ins w:id="62" w:author="Nokia" w:date="2025-05-22T15:55:00Z">
              <w:r w:rsidR="000D6D00">
                <w:t>ion</w:t>
              </w:r>
            </w:ins>
            <w:ins w:id="63" w:author="Nokia" w:date="2025-05-21T21:27:00Z">
              <w:r w:rsidR="00B618F5">
                <w:t xml:space="preserve"> </w:t>
              </w:r>
            </w:ins>
            <w:ins w:id="64" w:author="Nokia" w:date="2025-05-22T15:55:00Z">
              <w:r w:rsidR="000D6D00">
                <w:t xml:space="preserve">of </w:t>
              </w:r>
            </w:ins>
            <w:ins w:id="65" w:author="Nokia" w:date="2025-05-21T21:27:00Z">
              <w:r w:rsidR="00B618F5">
                <w:t>enabl</w:t>
              </w:r>
            </w:ins>
            <w:ins w:id="66" w:author="Nokia" w:date="2025-05-22T15:55:00Z">
              <w:r w:rsidR="000D6D00">
                <w:t>ing</w:t>
              </w:r>
            </w:ins>
            <w:ins w:id="67" w:author="Nokia" w:date="2025-05-21T21:27:00Z">
              <w:r w:rsidR="00B618F5">
                <w:t xml:space="preserve"> one serving carrier measurement for FR2 band</w:t>
              </w:r>
            </w:ins>
            <w:ins w:id="68" w:author="Nokia" w:date="2025-05-22T15:55:00Z">
              <w:r w:rsidR="000D6D00">
                <w:t xml:space="preserve"> o</w:t>
              </w:r>
            </w:ins>
            <w:ins w:id="69" w:author="Nokia" w:date="2025-05-22T15:56:00Z">
              <w:r w:rsidR="000D6D00">
                <w:t>r not</w:t>
              </w:r>
            </w:ins>
            <w:ins w:id="70" w:author="Nokia" w:date="2025-05-21T21:27:00Z">
              <w:r w:rsidR="00B618F5">
                <w:t>].</w:t>
              </w:r>
            </w:ins>
          </w:p>
          <w:p w14:paraId="309A27C8" w14:textId="77777777" w:rsidR="00782BA5" w:rsidRPr="00B34784" w:rsidRDefault="00782BA5" w:rsidP="00C11D20">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r w:rsidRPr="00B34784">
              <w:rPr>
                <w:rFonts w:eastAsia="CG Times (WN)"/>
              </w:rPr>
              <w:t>SCell(s)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6EF7BF00" w14:textId="77777777" w:rsidR="00782BA5" w:rsidRDefault="00782BA5" w:rsidP="00C11D20">
            <w:pPr>
              <w:pStyle w:val="TAN"/>
              <w:rPr>
                <w:ins w:id="71" w:author="[Apple_Jerry Cui]_further revision" w:date="2025-03-24T10: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4F4E765" w14:textId="372452D0" w:rsidR="00782BA5" w:rsidRPr="00B34784" w:rsidRDefault="00782BA5" w:rsidP="00C11D20">
            <w:pPr>
              <w:pStyle w:val="TAN"/>
            </w:pPr>
          </w:p>
        </w:tc>
      </w:tr>
    </w:tbl>
    <w:p w14:paraId="42F352D8" w14:textId="77777777" w:rsidR="00782BA5" w:rsidRPr="00B34784" w:rsidRDefault="00782BA5" w:rsidP="00782BA5"/>
    <w:p w14:paraId="0BBDFB45" w14:textId="77777777" w:rsidR="00782BA5" w:rsidRPr="00B34784" w:rsidRDefault="00782BA5" w:rsidP="00782BA5">
      <w:pPr>
        <w:pStyle w:val="Heading5"/>
      </w:pPr>
      <w:r w:rsidRPr="00B34784">
        <w:t>9.1.5.1.2</w:t>
      </w:r>
      <w:r w:rsidRPr="00B34784">
        <w:tab/>
        <w:t>SA mode: carrier-specific scaling factor for SSB-based, CSI-RS based L3 measurements and RSSI and channel occupancy measurements performed outside gaps</w:t>
      </w:r>
    </w:p>
    <w:p w14:paraId="125D2E88" w14:textId="77777777" w:rsidR="00782BA5" w:rsidRPr="00B34784" w:rsidRDefault="00782BA5" w:rsidP="00782BA5">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1BCECE2E" w14:textId="77777777" w:rsidR="00782BA5" w:rsidRPr="00B34784" w:rsidRDefault="00782BA5" w:rsidP="00782BA5">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782BA5" w:rsidRPr="00B34784" w14:paraId="678ABA05" w14:textId="77777777" w:rsidTr="00C11D20">
        <w:trPr>
          <w:jc w:val="center"/>
        </w:trPr>
        <w:tc>
          <w:tcPr>
            <w:tcW w:w="670" w:type="pct"/>
            <w:shd w:val="clear" w:color="auto" w:fill="auto"/>
          </w:tcPr>
          <w:p w14:paraId="67C88C15" w14:textId="77777777" w:rsidR="00782BA5" w:rsidRPr="00B34784" w:rsidRDefault="00782BA5" w:rsidP="00C11D20">
            <w:pPr>
              <w:pStyle w:val="TAH"/>
              <w:keepNext w:val="0"/>
              <w:rPr>
                <w:lang w:eastAsia="zh-CN"/>
              </w:rPr>
            </w:pPr>
            <w:r w:rsidRPr="00B34784">
              <w:t>Scenario</w:t>
            </w:r>
          </w:p>
        </w:tc>
        <w:tc>
          <w:tcPr>
            <w:tcW w:w="594" w:type="pct"/>
            <w:shd w:val="clear" w:color="auto" w:fill="auto"/>
          </w:tcPr>
          <w:p w14:paraId="13B2E583"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14:paraId="511B8AEF"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14:paraId="28ADE371"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31FB401E"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0ED77F1E" w14:textId="77777777" w:rsidR="00782BA5" w:rsidRPr="00B34784" w:rsidRDefault="00782BA5" w:rsidP="00C11D20">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7C34488F"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7CD08BA8"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6FF60F23" w14:textId="77777777" w:rsidTr="00C11D20">
        <w:trPr>
          <w:jc w:val="center"/>
        </w:trPr>
        <w:tc>
          <w:tcPr>
            <w:tcW w:w="670" w:type="pct"/>
            <w:shd w:val="clear" w:color="auto" w:fill="auto"/>
          </w:tcPr>
          <w:p w14:paraId="500F33BF" w14:textId="77777777" w:rsidR="00782BA5" w:rsidRPr="00B34784" w:rsidRDefault="00782BA5" w:rsidP="00C11D20">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72410FBC" w14:textId="77777777" w:rsidR="00782BA5" w:rsidRPr="00B34784" w:rsidRDefault="00782BA5" w:rsidP="00C11D20">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450587F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03E2BDC" w14:textId="77777777" w:rsidR="00782BA5" w:rsidRPr="00B34784" w:rsidRDefault="00782BA5" w:rsidP="00C11D20">
            <w:pPr>
              <w:pStyle w:val="TAC"/>
            </w:pPr>
            <w:r w:rsidRPr="00B34784">
              <w:t>N/A</w:t>
            </w:r>
          </w:p>
        </w:tc>
        <w:tc>
          <w:tcPr>
            <w:tcW w:w="641" w:type="pct"/>
          </w:tcPr>
          <w:p w14:paraId="6C254693" w14:textId="77777777" w:rsidR="00782BA5" w:rsidRPr="00B34784" w:rsidRDefault="00782BA5" w:rsidP="00C11D20">
            <w:pPr>
              <w:pStyle w:val="TAC"/>
            </w:pPr>
            <w:r w:rsidRPr="00B34784">
              <w:t>N/A</w:t>
            </w:r>
          </w:p>
        </w:tc>
        <w:tc>
          <w:tcPr>
            <w:tcW w:w="641" w:type="pct"/>
            <w:shd w:val="clear" w:color="auto" w:fill="auto"/>
          </w:tcPr>
          <w:p w14:paraId="6D116352" w14:textId="77777777" w:rsidR="00782BA5" w:rsidRPr="00B34784" w:rsidRDefault="00782BA5" w:rsidP="00C11D20">
            <w:pPr>
              <w:pStyle w:val="TAC"/>
            </w:pPr>
            <w:r w:rsidRPr="00B34784">
              <w:t>N/A</w:t>
            </w:r>
          </w:p>
        </w:tc>
        <w:tc>
          <w:tcPr>
            <w:tcW w:w="618" w:type="pct"/>
          </w:tcPr>
          <w:p w14:paraId="4F1C3AD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090A6CA1"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782BA5" w:rsidRPr="00B34784" w14:paraId="5B39ABF9" w14:textId="77777777" w:rsidTr="00C11D20">
        <w:trPr>
          <w:jc w:val="center"/>
        </w:trPr>
        <w:tc>
          <w:tcPr>
            <w:tcW w:w="670" w:type="pct"/>
            <w:shd w:val="clear" w:color="auto" w:fill="auto"/>
          </w:tcPr>
          <w:p w14:paraId="4DAFA9D3" w14:textId="77777777" w:rsidR="00782BA5" w:rsidRPr="00B34784" w:rsidRDefault="00782BA5" w:rsidP="00C11D20">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6712E415" w14:textId="77777777" w:rsidR="00782BA5" w:rsidRPr="00B34784" w:rsidRDefault="00782BA5" w:rsidP="00C11D20">
            <w:pPr>
              <w:pStyle w:val="TAC"/>
              <w:rPr>
                <w:b/>
              </w:rPr>
            </w:pPr>
            <w:r w:rsidRPr="00B34784">
              <w:t>N/A</w:t>
            </w:r>
          </w:p>
        </w:tc>
        <w:tc>
          <w:tcPr>
            <w:tcW w:w="577" w:type="pct"/>
            <w:shd w:val="clear" w:color="auto" w:fill="auto"/>
          </w:tcPr>
          <w:p w14:paraId="5AC4F110" w14:textId="77777777" w:rsidR="00782BA5" w:rsidRPr="00B34784" w:rsidRDefault="00782BA5" w:rsidP="00C11D20">
            <w:pPr>
              <w:pStyle w:val="TAC"/>
              <w:rPr>
                <w:b/>
              </w:rPr>
            </w:pPr>
            <w:r w:rsidRPr="00B34784">
              <w:t>N/A</w:t>
            </w:r>
          </w:p>
        </w:tc>
        <w:tc>
          <w:tcPr>
            <w:tcW w:w="641" w:type="pct"/>
            <w:shd w:val="clear" w:color="auto" w:fill="auto"/>
          </w:tcPr>
          <w:p w14:paraId="5060E12E" w14:textId="77777777" w:rsidR="00782BA5" w:rsidRPr="00B34784" w:rsidRDefault="00782BA5" w:rsidP="00C11D20">
            <w:pPr>
              <w:pStyle w:val="TAC"/>
            </w:pPr>
            <w:r w:rsidRPr="00B34784">
              <w:t>1+N</w:t>
            </w:r>
            <w:r w:rsidRPr="00B34784">
              <w:rPr>
                <w:vertAlign w:val="subscript"/>
              </w:rPr>
              <w:t>PCC_CSIRS</w:t>
            </w:r>
            <w:r>
              <w:t xml:space="preserve"> </w:t>
            </w:r>
          </w:p>
        </w:tc>
        <w:tc>
          <w:tcPr>
            <w:tcW w:w="641" w:type="pct"/>
          </w:tcPr>
          <w:p w14:paraId="2FAB90E8" w14:textId="77777777" w:rsidR="00782BA5" w:rsidRPr="00B34784" w:rsidRDefault="00782BA5" w:rsidP="00C11D20">
            <w:pPr>
              <w:pStyle w:val="TAC"/>
            </w:pPr>
            <w:r w:rsidRPr="00B34784">
              <w:t>N/A</w:t>
            </w:r>
          </w:p>
        </w:tc>
        <w:tc>
          <w:tcPr>
            <w:tcW w:w="641" w:type="pct"/>
            <w:shd w:val="clear" w:color="auto" w:fill="auto"/>
          </w:tcPr>
          <w:p w14:paraId="63E2DD0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1468A6C"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5A391724"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782BA5" w:rsidRPr="00B34784" w14:paraId="0EE962DF" w14:textId="77777777" w:rsidTr="00C11D20">
        <w:trPr>
          <w:jc w:val="center"/>
        </w:trPr>
        <w:tc>
          <w:tcPr>
            <w:tcW w:w="670" w:type="pct"/>
            <w:shd w:val="clear" w:color="auto" w:fill="auto"/>
          </w:tcPr>
          <w:p w14:paraId="4E875EE0" w14:textId="77777777" w:rsidR="00782BA5" w:rsidRPr="00B34784" w:rsidRDefault="00782BA5" w:rsidP="00C11D20">
            <w:pPr>
              <w:pStyle w:val="TAL"/>
              <w:keepNext w:val="0"/>
              <w:rPr>
                <w:b/>
              </w:rPr>
            </w:pPr>
            <w:r w:rsidRPr="00B34784">
              <w:rPr>
                <w:b/>
              </w:rPr>
              <w:lastRenderedPageBreak/>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3A4F9509" w14:textId="77777777" w:rsidR="00782BA5" w:rsidRPr="00B34784" w:rsidRDefault="00782BA5" w:rsidP="00C11D20">
            <w:pPr>
              <w:pStyle w:val="TAC"/>
            </w:pPr>
            <w:r w:rsidRPr="00B34784">
              <w:t>N/A</w:t>
            </w:r>
          </w:p>
        </w:tc>
        <w:tc>
          <w:tcPr>
            <w:tcW w:w="577" w:type="pct"/>
            <w:shd w:val="clear" w:color="auto" w:fill="auto"/>
          </w:tcPr>
          <w:p w14:paraId="1A15560F" w14:textId="77777777" w:rsidR="00782BA5" w:rsidRPr="00B34784" w:rsidRDefault="00782BA5" w:rsidP="00C11D20">
            <w:pPr>
              <w:pStyle w:val="TAC"/>
            </w:pPr>
            <w:r w:rsidRPr="00B34784">
              <w:t>N/A</w:t>
            </w:r>
          </w:p>
        </w:tc>
        <w:tc>
          <w:tcPr>
            <w:tcW w:w="641" w:type="pct"/>
            <w:shd w:val="clear" w:color="auto" w:fill="auto"/>
          </w:tcPr>
          <w:p w14:paraId="3F93447B" w14:textId="77777777" w:rsidR="00782BA5" w:rsidRPr="00B34784" w:rsidRDefault="00782BA5" w:rsidP="00C11D20">
            <w:pPr>
              <w:pStyle w:val="TAC"/>
            </w:pPr>
            <w:r w:rsidRPr="00B34784">
              <w:rPr>
                <w:rFonts w:hint="eastAsia"/>
              </w:rPr>
              <w:t>1</w:t>
            </w:r>
            <w:r w:rsidRPr="00B34784">
              <w:t>+N</w:t>
            </w:r>
            <w:r w:rsidRPr="00B34784">
              <w:rPr>
                <w:vertAlign w:val="subscript"/>
              </w:rPr>
              <w:t>PCC_CSIRS</w:t>
            </w:r>
          </w:p>
        </w:tc>
        <w:tc>
          <w:tcPr>
            <w:tcW w:w="641" w:type="pct"/>
          </w:tcPr>
          <w:p w14:paraId="0FB70405" w14:textId="77777777" w:rsidR="00782BA5" w:rsidRPr="00B34784" w:rsidRDefault="00782BA5" w:rsidP="00C11D20">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7B21E56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5E6B1D26" w14:textId="77777777" w:rsidR="00782BA5" w:rsidRPr="00B34784" w:rsidRDefault="00782BA5" w:rsidP="00C11D20">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4E4A2E9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4362F08B" w14:textId="77777777" w:rsidTr="00C11D20">
        <w:trPr>
          <w:jc w:val="center"/>
        </w:trPr>
        <w:tc>
          <w:tcPr>
            <w:tcW w:w="670" w:type="pct"/>
            <w:shd w:val="clear" w:color="auto" w:fill="auto"/>
          </w:tcPr>
          <w:p w14:paraId="2A82B198" w14:textId="77777777" w:rsidR="00782BA5" w:rsidRPr="00B34784" w:rsidRDefault="00782BA5" w:rsidP="00C11D20">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72E3F0FA" w14:textId="77777777" w:rsidR="00782BA5" w:rsidRPr="00B34784" w:rsidRDefault="00782BA5" w:rsidP="00C11D20">
            <w:pPr>
              <w:pStyle w:val="TAC"/>
              <w:rPr>
                <w:lang w:eastAsia="zh-CN"/>
              </w:rPr>
            </w:pPr>
            <w:r w:rsidRPr="00B34784">
              <w:t>1+N</w:t>
            </w:r>
            <w:r w:rsidRPr="00B34784">
              <w:rPr>
                <w:vertAlign w:val="subscript"/>
              </w:rPr>
              <w:t>PCC_CSIRS</w:t>
            </w:r>
            <w:r>
              <w:t xml:space="preserve"> </w:t>
            </w:r>
          </w:p>
        </w:tc>
        <w:tc>
          <w:tcPr>
            <w:tcW w:w="577" w:type="pct"/>
            <w:shd w:val="clear" w:color="auto" w:fill="auto"/>
          </w:tcPr>
          <w:p w14:paraId="2DA0A214"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0676AB77" w14:textId="77777777" w:rsidR="00782BA5" w:rsidRPr="00B34784" w:rsidRDefault="00782BA5" w:rsidP="00C11D20">
            <w:pPr>
              <w:pStyle w:val="TAC"/>
            </w:pPr>
            <w:r w:rsidRPr="00B34784">
              <w:t>N/A</w:t>
            </w:r>
          </w:p>
        </w:tc>
        <w:tc>
          <w:tcPr>
            <w:tcW w:w="641" w:type="pct"/>
          </w:tcPr>
          <w:p w14:paraId="119CB1AD" w14:textId="77777777" w:rsidR="00782BA5" w:rsidRPr="00B34784" w:rsidRDefault="00782BA5" w:rsidP="00C11D2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4358EB3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4544DE72"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7E16951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19CB9DC3" w14:textId="77777777" w:rsidTr="00C11D20">
        <w:trPr>
          <w:jc w:val="center"/>
        </w:trPr>
        <w:tc>
          <w:tcPr>
            <w:tcW w:w="670" w:type="pct"/>
            <w:shd w:val="clear" w:color="auto" w:fill="auto"/>
          </w:tcPr>
          <w:p w14:paraId="45B2E621" w14:textId="77777777" w:rsidR="00782BA5" w:rsidRPr="00B34784" w:rsidRDefault="00782BA5" w:rsidP="00C11D20">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7B334D76" w14:textId="77777777" w:rsidR="00782BA5" w:rsidRPr="00B34784" w:rsidRDefault="00782BA5" w:rsidP="00C11D20">
            <w:pPr>
              <w:pStyle w:val="TAC"/>
            </w:pPr>
            <w:r w:rsidRPr="00B34784">
              <w:rPr>
                <w:rFonts w:cs="Arial"/>
                <w:szCs w:val="18"/>
              </w:rPr>
              <w:t>N/A</w:t>
            </w:r>
            <w:r>
              <w:rPr>
                <w:rFonts w:cs="Arial"/>
                <w:szCs w:val="18"/>
              </w:rPr>
              <w:t xml:space="preserve"> </w:t>
            </w:r>
          </w:p>
        </w:tc>
        <w:tc>
          <w:tcPr>
            <w:tcW w:w="577" w:type="pct"/>
            <w:shd w:val="clear" w:color="auto" w:fill="auto"/>
          </w:tcPr>
          <w:p w14:paraId="7A2FA106"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0415872" w14:textId="77777777" w:rsidR="00782BA5" w:rsidRPr="00B34784" w:rsidRDefault="00782BA5" w:rsidP="00C11D20">
            <w:pPr>
              <w:pStyle w:val="TAC"/>
            </w:pPr>
            <w:r w:rsidRPr="00B34784">
              <w:rPr>
                <w:rFonts w:cs="Arial"/>
                <w:szCs w:val="18"/>
              </w:rPr>
              <w:t>1+N</w:t>
            </w:r>
            <w:r w:rsidRPr="00B34784">
              <w:rPr>
                <w:rFonts w:cs="Arial"/>
                <w:szCs w:val="18"/>
                <w:vertAlign w:val="subscript"/>
              </w:rPr>
              <w:t>PCC_CSIRS</w:t>
            </w:r>
          </w:p>
        </w:tc>
        <w:tc>
          <w:tcPr>
            <w:tcW w:w="641" w:type="pct"/>
          </w:tcPr>
          <w:p w14:paraId="35EACB3B" w14:textId="77777777" w:rsidR="00782BA5" w:rsidRPr="00B34784" w:rsidRDefault="00782BA5" w:rsidP="00C11D20">
            <w:pPr>
              <w:pStyle w:val="TAC"/>
            </w:pPr>
            <w:r w:rsidRPr="00B34784">
              <w:rPr>
                <w:rFonts w:cs="Arial"/>
                <w:szCs w:val="18"/>
                <w:lang w:eastAsia="zh-CN"/>
              </w:rPr>
              <w:t>N/A</w:t>
            </w:r>
          </w:p>
        </w:tc>
        <w:tc>
          <w:tcPr>
            <w:tcW w:w="641" w:type="pct"/>
            <w:shd w:val="clear" w:color="auto" w:fill="auto"/>
          </w:tcPr>
          <w:p w14:paraId="0B836AA8"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4B9F68CD"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3D845C09" w14:textId="77777777" w:rsidR="00782BA5" w:rsidRPr="00B34784" w:rsidRDefault="00782BA5" w:rsidP="00C11D20">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782BA5" w:rsidRPr="00B34784" w14:paraId="0740A249" w14:textId="77777777" w:rsidTr="00C11D20">
        <w:trPr>
          <w:jc w:val="center"/>
        </w:trPr>
        <w:tc>
          <w:tcPr>
            <w:tcW w:w="5000" w:type="pct"/>
            <w:gridSpan w:val="8"/>
            <w:shd w:val="clear" w:color="auto" w:fill="auto"/>
          </w:tcPr>
          <w:p w14:paraId="3370092C" w14:textId="77777777" w:rsidR="00782BA5" w:rsidRPr="00B34784" w:rsidRDefault="00782BA5" w:rsidP="00C11D20">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C1CB3D3" w14:textId="77777777" w:rsidR="00782BA5" w:rsidRPr="00B34784" w:rsidRDefault="00782BA5" w:rsidP="00C11D20">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242B9380" w14:textId="77777777" w:rsidR="00782BA5" w:rsidRPr="00B34784" w:rsidRDefault="00782BA5" w:rsidP="00C11D20">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6C653EB" w14:textId="77777777" w:rsidR="00782BA5" w:rsidRPr="00B34784" w:rsidRDefault="00782BA5" w:rsidP="00C11D20">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18E1D9C" w14:textId="77777777" w:rsidR="00782BA5" w:rsidRPr="00B34784" w:rsidRDefault="00782BA5" w:rsidP="00C11D20">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7412CF32" w14:textId="77777777" w:rsidR="00782BA5" w:rsidRPr="00B34784" w:rsidRDefault="00782BA5" w:rsidP="00C11D20">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0A3B62A" w14:textId="77777777" w:rsidR="00782BA5" w:rsidRPr="00B34784" w:rsidRDefault="00782BA5" w:rsidP="00C11D20">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3902C9E" w14:textId="77777777" w:rsidR="00782BA5" w:rsidRPr="00B34784" w:rsidRDefault="00782BA5" w:rsidP="00C11D20">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D0C8E8C" w14:textId="5E403293" w:rsidR="00782BA5" w:rsidRPr="00B34784" w:rsidRDefault="00782BA5" w:rsidP="00C11D20">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SCell(s)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72" w:author="Nokia" w:date="2025-05-22T15:58:00Z">
              <w:r w:rsidR="000D6D00" w:rsidRPr="000D6D00">
                <w:rPr>
                  <w:rFonts w:ascii="Arial" w:hAnsi="Arial"/>
                  <w:sz w:val="18"/>
                </w:rPr>
                <w:t xml:space="preserve"> For UE supporting [CSSF enhancement for one CC measurement per-band]</w:t>
              </w:r>
              <w:r w:rsidR="000D6D00" w:rsidRPr="000D6D00">
                <w:rPr>
                  <w:rFonts w:ascii="Arial" w:hAnsi="Arial" w:hint="eastAsia"/>
                  <w:sz w:val="18"/>
                </w:rPr>
                <w:t xml:space="preserve"> for </w:t>
              </w:r>
              <w:r w:rsidR="000D6D00" w:rsidRPr="000D6D00">
                <w:rPr>
                  <w:rFonts w:ascii="Arial" w:hAnsi="Arial"/>
                  <w:sz w:val="18"/>
                </w:rPr>
                <w:t xml:space="preserve">intra-frequency </w:t>
              </w:r>
              <w:r w:rsidR="000D6D00" w:rsidRPr="000D6D00">
                <w:rPr>
                  <w:rFonts w:ascii="Arial" w:hAnsi="Arial" w:hint="eastAsia"/>
                  <w:sz w:val="18"/>
                </w:rPr>
                <w:t>measu</w:t>
              </w:r>
              <w:r w:rsidR="000D6D00" w:rsidRPr="000D6D00">
                <w:rPr>
                  <w:rFonts w:ascii="Arial" w:hAnsi="Arial"/>
                  <w:sz w:val="18"/>
                </w:rPr>
                <w:t>re</w:t>
              </w:r>
              <w:r w:rsidR="000D6D00" w:rsidRPr="000D6D00">
                <w:rPr>
                  <w:rFonts w:ascii="Arial" w:hAnsi="Arial" w:hint="eastAsia"/>
                  <w:sz w:val="18"/>
                </w:rPr>
                <w:t xml:space="preserve">ments without </w:t>
              </w:r>
              <w:r w:rsidR="000D6D00" w:rsidRPr="000D6D00">
                <w:rPr>
                  <w:rFonts w:ascii="Arial" w:hAnsi="Arial"/>
                  <w:sz w:val="18"/>
                </w:rPr>
                <w:t>MG,</w:t>
              </w:r>
              <w:r w:rsidR="000D6D00" w:rsidRPr="000D6D00">
                <w:rPr>
                  <w:rFonts w:ascii="Arial" w:hAnsi="Arial" w:hint="eastAsia"/>
                  <w:sz w:val="18"/>
                </w:rPr>
                <w:t xml:space="preserve"> </w:t>
              </w:r>
              <w:r w:rsidR="000D6D00" w:rsidRPr="000D6D00">
                <w:rPr>
                  <w:rFonts w:ascii="Arial" w:hAnsi="Arial"/>
                  <w:sz w:val="18"/>
                </w:rPr>
                <w:t xml:space="preserve">NSCC_SSB is the number of SCCs to be measured following the principles specified in clause 9.2.3.1 and 9.2.3.2 </w:t>
              </w:r>
            </w:ins>
            <w:ins w:id="73" w:author="[Apple_Jie Cui] - v2" w:date="2025-05-23T01:06:00Z">
              <w:r w:rsidR="0006166F">
                <w:rPr>
                  <w:rFonts w:ascii="Arial" w:hAnsi="Arial"/>
                  <w:sz w:val="18"/>
                </w:rPr>
                <w:t>based on</w:t>
              </w:r>
            </w:ins>
            <w:ins w:id="74" w:author="Nokia" w:date="2025-05-22T15:58:00Z">
              <w:r w:rsidR="000D6D00" w:rsidRPr="000D6D00">
                <w:rPr>
                  <w:rFonts w:ascii="Arial" w:hAnsi="Arial"/>
                  <w:sz w:val="18"/>
                </w:rPr>
                <w:t xml:space="preserve"> [network indication of enabling one serving carrier measurement for FR2 band or not].</w:t>
              </w:r>
            </w:ins>
          </w:p>
          <w:p w14:paraId="65C5994D" w14:textId="77777777" w:rsidR="00782BA5" w:rsidRPr="00B34784" w:rsidRDefault="00782BA5" w:rsidP="00C11D20">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r w:rsidRPr="00B34784">
              <w:rPr>
                <w:rFonts w:eastAsia="Malgun Gothic"/>
              </w:rPr>
              <w:t>SCell(s)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391A96D2" w14:textId="77777777" w:rsidR="00782BA5" w:rsidRDefault="00782BA5" w:rsidP="00C11D20">
            <w:pPr>
              <w:pStyle w:val="TAN"/>
              <w:keepNext w:val="0"/>
              <w:rPr>
                <w:ins w:id="75" w:author="[Apple_Jerry Cui]_further revision" w:date="2025-03-24T10: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8971655" w14:textId="5D7D1733" w:rsidR="00782BA5" w:rsidRPr="00B34784" w:rsidRDefault="00782BA5" w:rsidP="00C11D20">
            <w:pPr>
              <w:pStyle w:val="TAN"/>
              <w:keepNext w:val="0"/>
              <w:rPr>
                <w:lang w:eastAsia="zh-CN"/>
              </w:rPr>
            </w:pPr>
          </w:p>
        </w:tc>
      </w:tr>
    </w:tbl>
    <w:p w14:paraId="559E711B" w14:textId="77777777" w:rsidR="00782BA5" w:rsidRPr="00B34784" w:rsidRDefault="00782BA5" w:rsidP="00782BA5">
      <w:pPr>
        <w:rPr>
          <w:highlight w:val="yellow"/>
        </w:rPr>
      </w:pPr>
    </w:p>
    <w:p w14:paraId="3A66078E" w14:textId="77777777" w:rsidR="00782BA5" w:rsidRPr="00B34784" w:rsidRDefault="00782BA5" w:rsidP="00782BA5">
      <w:pPr>
        <w:pStyle w:val="Heading5"/>
      </w:pPr>
      <w:r w:rsidRPr="00B34784">
        <w:t>9.1.5.1.3</w:t>
      </w:r>
      <w:r w:rsidRPr="00B34784">
        <w:tab/>
        <w:t>NR-DC mode: carrier-specific scaling factor for SSB-based and CSI-RS based L3 measurements performed outside gaps</w:t>
      </w:r>
    </w:p>
    <w:p w14:paraId="773C97E4" w14:textId="77777777" w:rsidR="00782BA5" w:rsidRPr="00B34784" w:rsidRDefault="00782BA5" w:rsidP="00782BA5">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6A9C06B4" w14:textId="77777777" w:rsidR="00782BA5" w:rsidRPr="00B34784" w:rsidRDefault="00782BA5" w:rsidP="00782BA5">
      <w:pPr>
        <w:pStyle w:val="TH"/>
      </w:pPr>
      <w:r w:rsidRPr="00B34784">
        <w:lastRenderedPageBreak/>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782BA5" w:rsidRPr="00B34784" w14:paraId="0B4D63A4" w14:textId="77777777" w:rsidTr="00C11D20">
        <w:trPr>
          <w:jc w:val="center"/>
        </w:trPr>
        <w:tc>
          <w:tcPr>
            <w:tcW w:w="771" w:type="pct"/>
            <w:shd w:val="clear" w:color="auto" w:fill="auto"/>
          </w:tcPr>
          <w:p w14:paraId="7EBA1169" w14:textId="77777777" w:rsidR="00782BA5" w:rsidRPr="00B34784" w:rsidRDefault="00782BA5" w:rsidP="00C11D20">
            <w:pPr>
              <w:pStyle w:val="TAH"/>
              <w:rPr>
                <w:lang w:eastAsia="zh-CN"/>
              </w:rPr>
            </w:pPr>
            <w:r w:rsidRPr="00B34784">
              <w:t>Scenario</w:t>
            </w:r>
          </w:p>
        </w:tc>
        <w:tc>
          <w:tcPr>
            <w:tcW w:w="642" w:type="pct"/>
            <w:shd w:val="clear" w:color="auto" w:fill="auto"/>
          </w:tcPr>
          <w:p w14:paraId="433AEA2C"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14:paraId="46366B95"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14:paraId="30CA058D" w14:textId="77777777" w:rsidR="00782BA5" w:rsidRPr="00B34784" w:rsidRDefault="00782BA5" w:rsidP="00C11D20">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143C491"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14:paraId="2FD8E06B"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2E26385F"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063EBE04" w14:textId="77777777" w:rsidTr="00C11D20">
        <w:trPr>
          <w:jc w:val="center"/>
        </w:trPr>
        <w:tc>
          <w:tcPr>
            <w:tcW w:w="771" w:type="pct"/>
            <w:shd w:val="clear" w:color="auto" w:fill="auto"/>
          </w:tcPr>
          <w:p w14:paraId="32F436DD" w14:textId="77777777" w:rsidR="00782BA5" w:rsidRPr="00B34784" w:rsidRDefault="00782BA5" w:rsidP="00C11D20">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DE97D2C" w14:textId="77777777" w:rsidR="00782BA5" w:rsidRPr="00B34784" w:rsidRDefault="00782BA5" w:rsidP="00C11D20">
            <w:pPr>
              <w:pStyle w:val="TAC"/>
              <w:rPr>
                <w:lang w:eastAsia="zh-CN"/>
              </w:rPr>
            </w:pPr>
            <w:r w:rsidRPr="00B34784">
              <w:t>1+N</w:t>
            </w:r>
            <w:r w:rsidRPr="00B34784">
              <w:rPr>
                <w:vertAlign w:val="subscript"/>
              </w:rPr>
              <w:t>PCC_CSIRS</w:t>
            </w:r>
            <w:r>
              <w:t xml:space="preserve"> </w:t>
            </w:r>
          </w:p>
        </w:tc>
        <w:tc>
          <w:tcPr>
            <w:tcW w:w="682" w:type="pct"/>
            <w:shd w:val="clear" w:color="auto" w:fill="auto"/>
          </w:tcPr>
          <w:p w14:paraId="6173E65C"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36594E69" w14:textId="77777777" w:rsidR="00782BA5" w:rsidRPr="00B34784" w:rsidRDefault="00782BA5" w:rsidP="00C11D20">
            <w:pPr>
              <w:pStyle w:val="TAC"/>
            </w:pPr>
            <w:r w:rsidRPr="00B34784">
              <w:t>N/A</w:t>
            </w:r>
          </w:p>
        </w:tc>
        <w:tc>
          <w:tcPr>
            <w:tcW w:w="706" w:type="pct"/>
            <w:shd w:val="clear" w:color="auto" w:fill="auto"/>
          </w:tcPr>
          <w:p w14:paraId="1B21D6B5" w14:textId="77777777" w:rsidR="00782BA5" w:rsidRPr="00B34784" w:rsidRDefault="00782BA5" w:rsidP="00C11D20">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7C3698F2" w14:textId="77777777" w:rsidR="00782BA5" w:rsidRPr="00B34784" w:rsidRDefault="00782BA5" w:rsidP="00C11D20">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559668C9" w14:textId="77777777" w:rsidR="00782BA5" w:rsidRPr="00B34784" w:rsidRDefault="00782BA5" w:rsidP="00C11D20">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782BA5" w:rsidRPr="00B34784" w14:paraId="60F07256" w14:textId="77777777" w:rsidTr="00C11D20">
        <w:trPr>
          <w:jc w:val="center"/>
        </w:trPr>
        <w:tc>
          <w:tcPr>
            <w:tcW w:w="771" w:type="pct"/>
            <w:shd w:val="clear" w:color="auto" w:fill="auto"/>
          </w:tcPr>
          <w:p w14:paraId="300C4E82" w14:textId="77777777" w:rsidR="00782BA5" w:rsidRPr="00B34784" w:rsidRDefault="00782BA5" w:rsidP="00C11D20">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shd w:val="clear" w:color="auto" w:fill="auto"/>
          </w:tcPr>
          <w:p w14:paraId="632CADC3" w14:textId="77777777" w:rsidR="00782BA5" w:rsidRPr="00B34784" w:rsidRDefault="00782BA5" w:rsidP="00C11D20">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4412F831" w14:textId="77777777" w:rsidR="00782BA5" w:rsidRPr="00B34784" w:rsidRDefault="00782BA5" w:rsidP="00C11D20">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26C84E4A" w14:textId="77777777" w:rsidR="00782BA5" w:rsidRPr="00B34784" w:rsidRDefault="00782BA5" w:rsidP="00C11D20">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6D70223B" w14:textId="77777777" w:rsidR="00782BA5" w:rsidRPr="00B34784" w:rsidRDefault="00782BA5" w:rsidP="00C11D20">
            <w:pPr>
              <w:pStyle w:val="TAC"/>
            </w:pPr>
            <w:r w:rsidRPr="00B34784">
              <w:rPr>
                <w:bCs/>
              </w:rPr>
              <w:t>N/A</w:t>
            </w:r>
            <w:r>
              <w:rPr>
                <w:bCs/>
              </w:rPr>
              <w:t xml:space="preserve"> </w:t>
            </w:r>
          </w:p>
        </w:tc>
        <w:tc>
          <w:tcPr>
            <w:tcW w:w="746" w:type="pct"/>
            <w:shd w:val="clear" w:color="auto" w:fill="auto"/>
          </w:tcPr>
          <w:p w14:paraId="01DE17DD" w14:textId="77777777" w:rsidR="00782BA5" w:rsidRPr="00B34784" w:rsidRDefault="00782BA5" w:rsidP="00C11D20">
            <w:pPr>
              <w:pStyle w:val="TAC"/>
            </w:pPr>
            <w:r w:rsidRPr="00B34784">
              <w:rPr>
                <w:bCs/>
              </w:rPr>
              <w:t>N/A</w:t>
            </w:r>
          </w:p>
        </w:tc>
        <w:tc>
          <w:tcPr>
            <w:tcW w:w="746" w:type="pct"/>
          </w:tcPr>
          <w:p w14:paraId="40463873" w14:textId="77777777" w:rsidR="00782BA5" w:rsidRPr="00B34784" w:rsidRDefault="00782BA5" w:rsidP="00C11D20">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782BA5" w:rsidRPr="00B34784" w14:paraId="0253F174" w14:textId="77777777" w:rsidTr="00C11D20">
        <w:trPr>
          <w:jc w:val="center"/>
        </w:trPr>
        <w:tc>
          <w:tcPr>
            <w:tcW w:w="5000" w:type="pct"/>
            <w:gridSpan w:val="7"/>
          </w:tcPr>
          <w:p w14:paraId="035F46EE" w14:textId="77777777" w:rsidR="00782BA5" w:rsidRPr="00B34784" w:rsidRDefault="00782BA5" w:rsidP="00C11D20">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7930CB56" w14:textId="77777777" w:rsidR="00782BA5" w:rsidRPr="00B34784" w:rsidRDefault="00782BA5" w:rsidP="00C11D20">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r w:rsidRPr="00B34784">
              <w:t>SCell</w:t>
            </w:r>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FF588E4" w14:textId="77777777" w:rsidR="00782BA5" w:rsidRPr="00B34784" w:rsidRDefault="00782BA5" w:rsidP="00C11D20">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9918D2F" w14:textId="77777777" w:rsidR="00782BA5" w:rsidRPr="00B34784" w:rsidRDefault="00782BA5" w:rsidP="00C11D20">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0FE235AB" w14:textId="77777777" w:rsidR="00782BA5" w:rsidRPr="00B34784" w:rsidRDefault="00782BA5" w:rsidP="00C11D20">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7431A2AE"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185447D4" w14:textId="5A03A73E" w:rsidR="00782BA5" w:rsidRDefault="00782BA5" w:rsidP="00C11D20">
            <w:pPr>
              <w:pStyle w:val="TAN"/>
              <w:rPr>
                <w:ins w:id="76" w:author="[Apple_Jerry Cui]_further revision" w:date="2025-03-24T10: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77" w:author="Nokia" w:date="2025-05-22T15:58:00Z">
              <w:r w:rsidR="000D6D00">
                <w:t xml:space="preserve"> For UE supporting [CSSF enhancement for one CC measurement per-band]</w:t>
              </w:r>
              <w:r w:rsidR="000D6D00" w:rsidRPr="00F91733">
                <w:rPr>
                  <w:rFonts w:hint="eastAsia"/>
                  <w:lang w:eastAsia="zh-CN"/>
                </w:rPr>
                <w:t xml:space="preserve"> </w:t>
              </w:r>
              <w:r w:rsidR="000D6D00">
                <w:rPr>
                  <w:rFonts w:hint="eastAsia"/>
                  <w:lang w:eastAsia="zh-CN"/>
                </w:rPr>
                <w:t xml:space="preserve">for </w:t>
              </w:r>
              <w:r w:rsidR="000D6D00">
                <w:rPr>
                  <w:lang w:eastAsia="zh-CN"/>
                </w:rPr>
                <w:t xml:space="preserve">intra-frequency </w:t>
              </w:r>
              <w:r w:rsidR="000D6D00">
                <w:rPr>
                  <w:rFonts w:hint="eastAsia"/>
                  <w:lang w:eastAsia="zh-CN"/>
                </w:rPr>
                <w:t>measu</w:t>
              </w:r>
              <w:r w:rsidR="000D6D00">
                <w:rPr>
                  <w:lang w:eastAsia="zh-CN"/>
                </w:rPr>
                <w:t>re</w:t>
              </w:r>
              <w:r w:rsidR="000D6D00">
                <w:rPr>
                  <w:rFonts w:hint="eastAsia"/>
                  <w:lang w:eastAsia="zh-CN"/>
                </w:rPr>
                <w:t xml:space="preserve">ments without </w:t>
              </w:r>
              <w:r w:rsidR="000D6D00">
                <w:rPr>
                  <w:lang w:eastAsia="zh-CN"/>
                </w:rPr>
                <w:t>MG,</w:t>
              </w:r>
              <w:r w:rsidR="000D6D00">
                <w:rPr>
                  <w:rFonts w:hint="eastAsia"/>
                  <w:lang w:eastAsia="zh-CN"/>
                </w:rPr>
                <w:t xml:space="preserve"> </w:t>
              </w:r>
              <w:r w:rsidR="000D6D00" w:rsidRPr="00B34784">
                <w:rPr>
                  <w:rFonts w:eastAsia="CG Times (WN)"/>
                </w:rPr>
                <w:t>N</w:t>
              </w:r>
              <w:r w:rsidR="000D6D00" w:rsidRPr="00B34784">
                <w:rPr>
                  <w:rFonts w:eastAsia="CG Times (WN)"/>
                  <w:vertAlign w:val="subscript"/>
                </w:rPr>
                <w:t>SCC_SSB</w:t>
              </w:r>
              <w:r w:rsidR="000D6D00">
                <w:t xml:space="preserve"> is the number of SCCs to be measured following the principles specified in clause 9.2.3.1 and 9.2.3.2</w:t>
              </w:r>
              <w:r w:rsidR="000D6D00">
                <w:rPr>
                  <w:lang w:eastAsia="zh-CN"/>
                </w:rPr>
                <w:t xml:space="preserve"> </w:t>
              </w:r>
            </w:ins>
            <w:ins w:id="78" w:author="[Apple_Jie Cui] - v2" w:date="2025-05-23T01:06:00Z">
              <w:r w:rsidR="0006166F">
                <w:rPr>
                  <w:lang w:eastAsia="zh-CN"/>
                </w:rPr>
                <w:t>based on</w:t>
              </w:r>
            </w:ins>
            <w:ins w:id="79" w:author="Nokia" w:date="2025-05-22T15:58:00Z">
              <w:r w:rsidR="000D6D00">
                <w:rPr>
                  <w:lang w:eastAsia="zh-CN"/>
                </w:rPr>
                <w:t xml:space="preserve"> [</w:t>
              </w:r>
              <w:r w:rsidR="000D6D00">
                <w:t>network indication of enabling one serving carrier measurement for FR2 band or not].</w:t>
              </w:r>
            </w:ins>
          </w:p>
          <w:p w14:paraId="2F3AEAF1" w14:textId="42C8F98C" w:rsidR="00782BA5" w:rsidRPr="00B34784" w:rsidRDefault="00782BA5" w:rsidP="00C11D20">
            <w:pPr>
              <w:pStyle w:val="TAN"/>
            </w:pPr>
          </w:p>
        </w:tc>
      </w:tr>
    </w:tbl>
    <w:p w14:paraId="696290B5" w14:textId="77777777" w:rsidR="00782BA5" w:rsidRPr="00B34784" w:rsidRDefault="00782BA5" w:rsidP="00782BA5"/>
    <w:p w14:paraId="055657FC" w14:textId="77777777" w:rsidR="00782BA5" w:rsidRPr="00B34784" w:rsidRDefault="00782BA5" w:rsidP="00782BA5">
      <w:pPr>
        <w:pStyle w:val="Heading5"/>
      </w:pPr>
      <w:r w:rsidRPr="00B34784">
        <w:t>9.1.5.1.4</w:t>
      </w:r>
      <w:r w:rsidRPr="00B34784">
        <w:tab/>
        <w:t>NE-DC mode: carrier-specific scaling factor for SSB-based and CSI-RS based measurements performed outside gaps</w:t>
      </w:r>
    </w:p>
    <w:p w14:paraId="5C7A1C10" w14:textId="77777777" w:rsidR="00782BA5" w:rsidRPr="00B34784" w:rsidRDefault="00782BA5" w:rsidP="00782BA5">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3937085" w14:textId="77777777" w:rsidR="00782BA5" w:rsidRPr="00B34784" w:rsidRDefault="00782BA5" w:rsidP="00782BA5">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782BA5" w:rsidRPr="00B34784" w14:paraId="363BB950" w14:textId="77777777" w:rsidTr="00C11D20">
        <w:trPr>
          <w:jc w:val="center"/>
        </w:trPr>
        <w:tc>
          <w:tcPr>
            <w:tcW w:w="658" w:type="pct"/>
            <w:shd w:val="clear" w:color="auto" w:fill="auto"/>
          </w:tcPr>
          <w:p w14:paraId="5A508EEF" w14:textId="77777777" w:rsidR="00782BA5" w:rsidRPr="00B34784" w:rsidRDefault="00782BA5" w:rsidP="00C11D20">
            <w:pPr>
              <w:pStyle w:val="TAH"/>
              <w:rPr>
                <w:lang w:eastAsia="zh-CN"/>
              </w:rPr>
            </w:pPr>
            <w:r w:rsidRPr="00B34784">
              <w:t>Scenario</w:t>
            </w:r>
          </w:p>
        </w:tc>
        <w:tc>
          <w:tcPr>
            <w:tcW w:w="662" w:type="pct"/>
            <w:shd w:val="clear" w:color="auto" w:fill="auto"/>
          </w:tcPr>
          <w:p w14:paraId="5F8840E3"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14:paraId="092E2B0C"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14:paraId="4B361206"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745E3F87"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5EB80598"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54BB731B"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18481CA9" w14:textId="77777777" w:rsidTr="00C11D20">
        <w:trPr>
          <w:jc w:val="center"/>
        </w:trPr>
        <w:tc>
          <w:tcPr>
            <w:tcW w:w="658" w:type="pct"/>
            <w:shd w:val="clear" w:color="auto" w:fill="auto"/>
          </w:tcPr>
          <w:p w14:paraId="2C40F81F"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537B90BB" w14:textId="77777777" w:rsidR="00782BA5" w:rsidRPr="00B34784" w:rsidRDefault="00782BA5" w:rsidP="00C11D20">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466C3D1C"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41713995" w14:textId="77777777" w:rsidR="00782BA5" w:rsidRPr="00B34784" w:rsidRDefault="00782BA5" w:rsidP="00C11D20">
            <w:pPr>
              <w:pStyle w:val="TAC"/>
            </w:pPr>
            <w:r w:rsidRPr="00B34784">
              <w:t>N/A</w:t>
            </w:r>
          </w:p>
        </w:tc>
        <w:tc>
          <w:tcPr>
            <w:tcW w:w="736" w:type="pct"/>
          </w:tcPr>
          <w:p w14:paraId="2FBADDE0" w14:textId="77777777" w:rsidR="00782BA5" w:rsidRPr="00B34784" w:rsidRDefault="00782BA5" w:rsidP="00C11D20">
            <w:pPr>
              <w:pStyle w:val="TAC"/>
            </w:pPr>
            <w:r w:rsidRPr="00B34784">
              <w:t>N/A</w:t>
            </w:r>
          </w:p>
        </w:tc>
        <w:tc>
          <w:tcPr>
            <w:tcW w:w="809" w:type="pct"/>
            <w:shd w:val="clear" w:color="auto" w:fill="auto"/>
          </w:tcPr>
          <w:p w14:paraId="2EDE9E90" w14:textId="77777777" w:rsidR="00782BA5" w:rsidRPr="00B34784" w:rsidRDefault="00782BA5" w:rsidP="00C11D20">
            <w:pPr>
              <w:pStyle w:val="TAC"/>
            </w:pPr>
            <w:r w:rsidRPr="00B34784">
              <w:t>N/A</w:t>
            </w:r>
          </w:p>
        </w:tc>
        <w:tc>
          <w:tcPr>
            <w:tcW w:w="736" w:type="pct"/>
          </w:tcPr>
          <w:p w14:paraId="2D75B907"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782BA5" w:rsidRPr="00B34784" w14:paraId="0BBBEFA0" w14:textId="77777777" w:rsidTr="00C11D20">
        <w:trPr>
          <w:jc w:val="center"/>
        </w:trPr>
        <w:tc>
          <w:tcPr>
            <w:tcW w:w="658" w:type="pct"/>
            <w:shd w:val="clear" w:color="auto" w:fill="auto"/>
          </w:tcPr>
          <w:p w14:paraId="21802E14"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4D746EF6" w14:textId="77777777" w:rsidR="00782BA5" w:rsidRPr="00B34784" w:rsidRDefault="00782BA5" w:rsidP="00C11D20">
            <w:pPr>
              <w:pStyle w:val="TAC"/>
              <w:rPr>
                <w:b/>
              </w:rPr>
            </w:pPr>
            <w:r w:rsidRPr="00B34784">
              <w:t>N/A</w:t>
            </w:r>
          </w:p>
        </w:tc>
        <w:tc>
          <w:tcPr>
            <w:tcW w:w="662" w:type="pct"/>
            <w:shd w:val="clear" w:color="auto" w:fill="auto"/>
          </w:tcPr>
          <w:p w14:paraId="06D1A7F7" w14:textId="77777777" w:rsidR="00782BA5" w:rsidRPr="00B34784" w:rsidRDefault="00782BA5" w:rsidP="00C11D20">
            <w:pPr>
              <w:pStyle w:val="TAC"/>
              <w:rPr>
                <w:b/>
              </w:rPr>
            </w:pPr>
            <w:r w:rsidRPr="00B34784">
              <w:t>N/A</w:t>
            </w:r>
          </w:p>
        </w:tc>
        <w:tc>
          <w:tcPr>
            <w:tcW w:w="736" w:type="pct"/>
            <w:shd w:val="clear" w:color="auto" w:fill="auto"/>
          </w:tcPr>
          <w:p w14:paraId="342564FB" w14:textId="77777777" w:rsidR="00782BA5" w:rsidRPr="00B34784" w:rsidRDefault="00782BA5" w:rsidP="00C11D20">
            <w:pPr>
              <w:pStyle w:val="TAC"/>
            </w:pPr>
            <w:r w:rsidRPr="00B34784">
              <w:rPr>
                <w:szCs w:val="24"/>
              </w:rPr>
              <w:t>1</w:t>
            </w:r>
            <w:r w:rsidRPr="00B34784">
              <w:t>+N</w:t>
            </w:r>
            <w:r w:rsidRPr="00B34784">
              <w:rPr>
                <w:vertAlign w:val="subscript"/>
              </w:rPr>
              <w:t>PCC_CSIRS</w:t>
            </w:r>
            <w:r>
              <w:t xml:space="preserve"> </w:t>
            </w:r>
          </w:p>
        </w:tc>
        <w:tc>
          <w:tcPr>
            <w:tcW w:w="736" w:type="pct"/>
          </w:tcPr>
          <w:p w14:paraId="199FB825" w14:textId="77777777" w:rsidR="00782BA5" w:rsidRPr="00B34784" w:rsidRDefault="00782BA5" w:rsidP="00C11D20">
            <w:pPr>
              <w:pStyle w:val="TAC"/>
            </w:pPr>
            <w:r w:rsidRPr="00B34784">
              <w:t>N/A</w:t>
            </w:r>
          </w:p>
        </w:tc>
        <w:tc>
          <w:tcPr>
            <w:tcW w:w="809" w:type="pct"/>
            <w:shd w:val="clear" w:color="auto" w:fill="auto"/>
          </w:tcPr>
          <w:p w14:paraId="1F68177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758262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782BA5" w:rsidRPr="00B34784" w14:paraId="5D3FDD89" w14:textId="77777777" w:rsidTr="00C11D20">
        <w:trPr>
          <w:jc w:val="center"/>
        </w:trPr>
        <w:tc>
          <w:tcPr>
            <w:tcW w:w="658" w:type="pct"/>
            <w:shd w:val="clear" w:color="auto" w:fill="auto"/>
          </w:tcPr>
          <w:p w14:paraId="43E4779C" w14:textId="77777777" w:rsidR="00782BA5" w:rsidRPr="00B34784" w:rsidRDefault="00782BA5" w:rsidP="00C11D20">
            <w:pPr>
              <w:pStyle w:val="TAL"/>
              <w:rPr>
                <w:b/>
              </w:rPr>
            </w:pPr>
            <w:r w:rsidRPr="00B34784">
              <w:rPr>
                <w:b/>
              </w:rPr>
              <w:t>NE-DC</w:t>
            </w:r>
            <w:r>
              <w:rPr>
                <w:b/>
              </w:rPr>
              <w:t xml:space="preserve"> </w:t>
            </w:r>
            <w:r w:rsidRPr="00B34784">
              <w:rPr>
                <w:b/>
              </w:rPr>
              <w:t>with</w:t>
            </w:r>
          </w:p>
          <w:p w14:paraId="2ECD7523"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1B1394E9" w14:textId="77777777" w:rsidR="00782BA5" w:rsidRPr="00B34784" w:rsidRDefault="00782BA5" w:rsidP="00C11D20">
            <w:pPr>
              <w:pStyle w:val="TAC"/>
            </w:pPr>
            <w:r w:rsidRPr="00B34784">
              <w:t>N/A</w:t>
            </w:r>
          </w:p>
        </w:tc>
        <w:tc>
          <w:tcPr>
            <w:tcW w:w="662" w:type="pct"/>
            <w:shd w:val="clear" w:color="auto" w:fill="auto"/>
          </w:tcPr>
          <w:p w14:paraId="59447646" w14:textId="77777777" w:rsidR="00782BA5" w:rsidRPr="00B34784" w:rsidRDefault="00782BA5" w:rsidP="00C11D20">
            <w:pPr>
              <w:pStyle w:val="TAC"/>
            </w:pPr>
            <w:r w:rsidRPr="00B34784">
              <w:t>N/A</w:t>
            </w:r>
          </w:p>
        </w:tc>
        <w:tc>
          <w:tcPr>
            <w:tcW w:w="736" w:type="pct"/>
            <w:shd w:val="clear" w:color="auto" w:fill="auto"/>
          </w:tcPr>
          <w:p w14:paraId="327A4E25" w14:textId="77777777" w:rsidR="00782BA5" w:rsidRPr="00B34784" w:rsidRDefault="00782BA5" w:rsidP="00C11D20">
            <w:pPr>
              <w:pStyle w:val="TAC"/>
            </w:pPr>
            <w:r w:rsidRPr="00B34784">
              <w:rPr>
                <w:szCs w:val="24"/>
              </w:rPr>
              <w:t>1</w:t>
            </w:r>
            <w:r w:rsidRPr="00B34784">
              <w:t>+N</w:t>
            </w:r>
            <w:r w:rsidRPr="00B34784">
              <w:rPr>
                <w:vertAlign w:val="subscript"/>
              </w:rPr>
              <w:t>PCC_CSIRS</w:t>
            </w:r>
          </w:p>
        </w:tc>
        <w:tc>
          <w:tcPr>
            <w:tcW w:w="736" w:type="pct"/>
          </w:tcPr>
          <w:p w14:paraId="1914BECE" w14:textId="77777777" w:rsidR="00782BA5" w:rsidRPr="00B34784" w:rsidRDefault="00782BA5" w:rsidP="00C11D20">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4BE8A4C0"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37053144" w14:textId="77777777" w:rsidR="00782BA5" w:rsidRPr="00B34784" w:rsidRDefault="00782BA5" w:rsidP="00C11D20">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1ACFAD94" w14:textId="77777777" w:rsidTr="00C11D20">
        <w:trPr>
          <w:jc w:val="center"/>
        </w:trPr>
        <w:tc>
          <w:tcPr>
            <w:tcW w:w="658" w:type="pct"/>
            <w:shd w:val="clear" w:color="auto" w:fill="auto"/>
          </w:tcPr>
          <w:p w14:paraId="7622B6D2"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2CCC7F44" w14:textId="77777777" w:rsidR="00782BA5" w:rsidRPr="00B34784" w:rsidRDefault="00782BA5" w:rsidP="00C11D20">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3C3B199D"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42526192" w14:textId="77777777" w:rsidR="00782BA5" w:rsidRPr="00B34784" w:rsidRDefault="00782BA5" w:rsidP="00C11D20">
            <w:pPr>
              <w:pStyle w:val="TAC"/>
            </w:pPr>
            <w:r w:rsidRPr="00B34784">
              <w:t>N/A</w:t>
            </w:r>
          </w:p>
        </w:tc>
        <w:tc>
          <w:tcPr>
            <w:tcW w:w="736" w:type="pct"/>
          </w:tcPr>
          <w:p w14:paraId="6D75E717" w14:textId="77777777" w:rsidR="00782BA5" w:rsidRPr="00B34784" w:rsidRDefault="00782BA5" w:rsidP="00C11D20">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5F2F616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37B7A207"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56973E53" w14:textId="77777777" w:rsidTr="00C11D20">
        <w:trPr>
          <w:jc w:val="center"/>
        </w:trPr>
        <w:tc>
          <w:tcPr>
            <w:tcW w:w="5000" w:type="pct"/>
            <w:gridSpan w:val="7"/>
            <w:shd w:val="clear" w:color="auto" w:fill="auto"/>
          </w:tcPr>
          <w:p w14:paraId="2C42C1BC" w14:textId="77777777" w:rsidR="00782BA5" w:rsidRPr="00B34784" w:rsidRDefault="00782BA5" w:rsidP="00C11D20">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180F2144" w14:textId="77777777" w:rsidR="00782BA5" w:rsidRPr="00B34784" w:rsidRDefault="00782BA5" w:rsidP="00C11D20">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177BEA9F" w14:textId="77777777" w:rsidR="00782BA5" w:rsidRPr="00B34784" w:rsidRDefault="00782BA5" w:rsidP="00C11D20">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SCell</w:t>
            </w:r>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7E4A317" w14:textId="77777777" w:rsidR="00782BA5" w:rsidRPr="00B34784" w:rsidRDefault="00782BA5" w:rsidP="00C11D20">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9516E36" w14:textId="77777777" w:rsidR="00782BA5" w:rsidRPr="00B34784" w:rsidRDefault="00782BA5" w:rsidP="00C11D20">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73FE0B0B"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73FAA7BE" w14:textId="77777777" w:rsidR="00782BA5" w:rsidRPr="00B34784" w:rsidRDefault="00782BA5" w:rsidP="00C11D20">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20222E0" w14:textId="77777777" w:rsidR="00782BA5" w:rsidRPr="00B34784" w:rsidRDefault="00782BA5" w:rsidP="00C11D20">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80C6E02" w14:textId="43492BE9" w:rsidR="00782BA5" w:rsidRDefault="00782BA5" w:rsidP="00C11D20">
            <w:pPr>
              <w:pStyle w:val="TAN"/>
              <w:rPr>
                <w:ins w:id="80" w:author="[Apple_Jerry Cui]_further revision" w:date="2025-03-24T10: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r w:rsidRPr="00B34784">
              <w:t>SCell(s)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81" w:author="Nokia" w:date="2025-05-22T15:58:00Z">
              <w:r w:rsidR="005164D7">
                <w:t xml:space="preserve"> For UE supporting [CSSF enhancement for one CC measurement per-band]</w:t>
              </w:r>
              <w:r w:rsidR="005164D7" w:rsidRPr="00F91733">
                <w:rPr>
                  <w:rFonts w:hint="eastAsia"/>
                  <w:lang w:eastAsia="zh-CN"/>
                </w:rPr>
                <w:t xml:space="preserve"> </w:t>
              </w:r>
              <w:r w:rsidR="005164D7">
                <w:rPr>
                  <w:rFonts w:hint="eastAsia"/>
                  <w:lang w:eastAsia="zh-CN"/>
                </w:rPr>
                <w:t xml:space="preserve">for </w:t>
              </w:r>
              <w:r w:rsidR="005164D7">
                <w:rPr>
                  <w:lang w:eastAsia="zh-CN"/>
                </w:rPr>
                <w:t xml:space="preserve">intra-frequency </w:t>
              </w:r>
              <w:r w:rsidR="005164D7">
                <w:rPr>
                  <w:rFonts w:hint="eastAsia"/>
                  <w:lang w:eastAsia="zh-CN"/>
                </w:rPr>
                <w:t>measu</w:t>
              </w:r>
              <w:r w:rsidR="005164D7">
                <w:rPr>
                  <w:lang w:eastAsia="zh-CN"/>
                </w:rPr>
                <w:t>re</w:t>
              </w:r>
              <w:r w:rsidR="005164D7">
                <w:rPr>
                  <w:rFonts w:hint="eastAsia"/>
                  <w:lang w:eastAsia="zh-CN"/>
                </w:rPr>
                <w:t xml:space="preserve">ments without </w:t>
              </w:r>
              <w:r w:rsidR="005164D7">
                <w:rPr>
                  <w:lang w:eastAsia="zh-CN"/>
                </w:rPr>
                <w:t>MG,</w:t>
              </w:r>
              <w:r w:rsidR="005164D7">
                <w:rPr>
                  <w:rFonts w:hint="eastAsia"/>
                  <w:lang w:eastAsia="zh-CN"/>
                </w:rPr>
                <w:t xml:space="preserve"> </w:t>
              </w:r>
              <w:r w:rsidR="005164D7" w:rsidRPr="00B34784">
                <w:rPr>
                  <w:rFonts w:eastAsia="CG Times (WN)"/>
                </w:rPr>
                <w:t>N</w:t>
              </w:r>
              <w:r w:rsidR="005164D7" w:rsidRPr="00B34784">
                <w:rPr>
                  <w:rFonts w:eastAsia="CG Times (WN)"/>
                  <w:vertAlign w:val="subscript"/>
                </w:rPr>
                <w:t>SCC_SSB</w:t>
              </w:r>
              <w:r w:rsidR="005164D7">
                <w:t xml:space="preserve"> is the number of SCCs to be measured following the principles specified in clause 9.2.3.1 and 9.2.3.2</w:t>
              </w:r>
              <w:r w:rsidR="005164D7">
                <w:rPr>
                  <w:lang w:eastAsia="zh-CN"/>
                </w:rPr>
                <w:t xml:space="preserve"> </w:t>
              </w:r>
            </w:ins>
            <w:ins w:id="82" w:author="[Apple_Jie Cui] - v2" w:date="2025-05-23T01:07:00Z">
              <w:r w:rsidR="0006166F">
                <w:rPr>
                  <w:lang w:eastAsia="zh-CN"/>
                </w:rPr>
                <w:t>based on</w:t>
              </w:r>
            </w:ins>
            <w:ins w:id="83" w:author="Nokia" w:date="2025-05-22T15:58:00Z">
              <w:r w:rsidR="005164D7">
                <w:rPr>
                  <w:lang w:eastAsia="zh-CN"/>
                </w:rPr>
                <w:t xml:space="preserve"> [</w:t>
              </w:r>
              <w:r w:rsidR="005164D7">
                <w:t>network indication of enabling one serving carrier measurement for FR2 band or not].</w:t>
              </w:r>
            </w:ins>
          </w:p>
          <w:p w14:paraId="5700D925" w14:textId="29B8DC66" w:rsidR="00782BA5" w:rsidRPr="00B34784" w:rsidRDefault="00782BA5" w:rsidP="00C11D20">
            <w:pPr>
              <w:pStyle w:val="TAN"/>
            </w:pPr>
          </w:p>
        </w:tc>
      </w:tr>
    </w:tbl>
    <w:p w14:paraId="06ADAFC2" w14:textId="77777777" w:rsidR="00782BA5" w:rsidRDefault="00782BA5" w:rsidP="00F91733">
      <w:pPr>
        <w:rPr>
          <w:lang w:eastAsia="zh-CN"/>
        </w:rPr>
      </w:pPr>
    </w:p>
    <w:p w14:paraId="6F0C96C2" w14:textId="77777777" w:rsidR="00F91733" w:rsidRDefault="00F91733" w:rsidP="00F91733">
      <w:pPr>
        <w:rPr>
          <w:lang w:eastAsia="zh-CN"/>
        </w:rPr>
      </w:pPr>
    </w:p>
    <w:p w14:paraId="78EE1108" w14:textId="77777777" w:rsidR="00F91733" w:rsidRDefault="00F91733" w:rsidP="00F91733">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4BC3" w14:textId="77777777" w:rsidR="002424A0" w:rsidRDefault="002424A0">
      <w:pPr>
        <w:spacing w:after="0"/>
      </w:pPr>
      <w:r>
        <w:separator/>
      </w:r>
    </w:p>
  </w:endnote>
  <w:endnote w:type="continuationSeparator" w:id="0">
    <w:p w14:paraId="476DC1EC" w14:textId="77777777" w:rsidR="002424A0" w:rsidRDefault="00242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5EE8" w14:textId="77777777" w:rsidR="00782BA5" w:rsidRDefault="00782B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E0090" w14:textId="77777777" w:rsidR="002424A0" w:rsidRDefault="002424A0">
      <w:pPr>
        <w:spacing w:after="0"/>
      </w:pPr>
      <w:r>
        <w:separator/>
      </w:r>
    </w:p>
  </w:footnote>
  <w:footnote w:type="continuationSeparator" w:id="0">
    <w:p w14:paraId="6447A926" w14:textId="77777777" w:rsidR="002424A0" w:rsidRDefault="002424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E6D9" w14:textId="77777777" w:rsidR="00782BA5" w:rsidRPr="00512A44" w:rsidRDefault="00782BA5"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F2ACD81" w14:textId="77777777" w:rsidR="00782BA5" w:rsidRDefault="00782BA5"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481A89F5" w14:textId="77777777" w:rsidR="00782BA5" w:rsidRDefault="00782BA5">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942631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8821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6170756">
    <w:abstractNumId w:val="23"/>
    <w:lvlOverride w:ilvl="0">
      <w:startOverride w:val="1"/>
    </w:lvlOverride>
  </w:num>
  <w:num w:numId="4" w16cid:durableId="439374424">
    <w:abstractNumId w:val="28"/>
  </w:num>
  <w:num w:numId="5" w16cid:durableId="1333604558">
    <w:abstractNumId w:val="12"/>
  </w:num>
  <w:num w:numId="6" w16cid:durableId="12000484">
    <w:abstractNumId w:val="13"/>
  </w:num>
  <w:num w:numId="7" w16cid:durableId="2044818655">
    <w:abstractNumId w:val="7"/>
  </w:num>
  <w:num w:numId="8" w16cid:durableId="13862246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8190214">
    <w:abstractNumId w:val="26"/>
  </w:num>
  <w:num w:numId="10" w16cid:durableId="1929461320">
    <w:abstractNumId w:val="9"/>
  </w:num>
  <w:num w:numId="11" w16cid:durableId="1226261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3993583">
    <w:abstractNumId w:val="25"/>
  </w:num>
  <w:num w:numId="13" w16cid:durableId="128254256">
    <w:abstractNumId w:val="27"/>
  </w:num>
  <w:num w:numId="14" w16cid:durableId="1017317702">
    <w:abstractNumId w:val="24"/>
  </w:num>
  <w:num w:numId="15" w16cid:durableId="2117631574">
    <w:abstractNumId w:val="18"/>
  </w:num>
  <w:num w:numId="16" w16cid:durableId="773289064">
    <w:abstractNumId w:val="16"/>
  </w:num>
  <w:num w:numId="17" w16cid:durableId="1763911261">
    <w:abstractNumId w:val="14"/>
  </w:num>
  <w:num w:numId="18" w16cid:durableId="1147672599">
    <w:abstractNumId w:val="23"/>
  </w:num>
  <w:num w:numId="19" w16cid:durableId="1112894887">
    <w:abstractNumId w:val="22"/>
  </w:num>
  <w:num w:numId="20" w16cid:durableId="1869640876">
    <w:abstractNumId w:val="8"/>
  </w:num>
  <w:num w:numId="21" w16cid:durableId="1981883513">
    <w:abstractNumId w:val="15"/>
  </w:num>
  <w:num w:numId="22" w16cid:durableId="483661417">
    <w:abstractNumId w:val="10"/>
  </w:num>
  <w:num w:numId="23" w16cid:durableId="704476996">
    <w:abstractNumId w:val="11"/>
  </w:num>
  <w:num w:numId="24" w16cid:durableId="2142503160">
    <w:abstractNumId w:val="29"/>
  </w:num>
  <w:num w:numId="25" w16cid:durableId="1515877896">
    <w:abstractNumId w:val="21"/>
  </w:num>
  <w:num w:numId="26" w16cid:durableId="1988706007">
    <w:abstractNumId w:val="6"/>
  </w:num>
  <w:num w:numId="27" w16cid:durableId="434248529">
    <w:abstractNumId w:val="4"/>
  </w:num>
  <w:num w:numId="28" w16cid:durableId="1578201886">
    <w:abstractNumId w:val="3"/>
  </w:num>
  <w:num w:numId="29" w16cid:durableId="578713805">
    <w:abstractNumId w:val="2"/>
  </w:num>
  <w:num w:numId="30" w16cid:durableId="668948206">
    <w:abstractNumId w:val="1"/>
  </w:num>
  <w:num w:numId="31" w16cid:durableId="1767649416">
    <w:abstractNumId w:val="5"/>
  </w:num>
  <w:num w:numId="32" w16cid:durableId="2079858126">
    <w:abstractNumId w:val="0"/>
  </w:num>
  <w:num w:numId="33" w16cid:durableId="63118031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pple_Jie Cui]">
    <w15:presenceInfo w15:providerId="None" w15:userId="[Apple_Jie Cui]"/>
  </w15:person>
  <w15:person w15:author="Roy Hu">
    <w15:presenceInfo w15:providerId="AD" w15:userId="S-1-5-21-1439682878-3164288827-2260694920-285047"/>
  </w15:person>
  <w15:person w15:author="Ming Li L">
    <w15:presenceInfo w15:providerId="AD" w15:userId="S::ming.l.li@ericsson.com::2fe3ad1d-b444-43b6-8b31-8d6a39e7b93b"/>
  </w15:person>
  <w15:person w15:author="[Apple_Jie Cui] - v2">
    <w15:presenceInfo w15:providerId="None" w15:userId="[Apple_Jie Cui] - v2"/>
  </w15:person>
  <w15:person w15:author="MTK - Ogeen Toma">
    <w15:presenceInfo w15:providerId="None" w15:userId="MTK - Ogeen Toma"/>
  </w15:person>
  <w15:person w15:author="[Apple_Jerry Cui]_further revision">
    <w15:presenceInfo w15:providerId="None" w15:userId="[Apple_Jerry Cui]_furth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15270"/>
    <w:rsid w:val="00021055"/>
    <w:rsid w:val="00022E4A"/>
    <w:rsid w:val="00024236"/>
    <w:rsid w:val="0003687F"/>
    <w:rsid w:val="00037A32"/>
    <w:rsid w:val="0004284B"/>
    <w:rsid w:val="000446FF"/>
    <w:rsid w:val="00045CD1"/>
    <w:rsid w:val="0004791A"/>
    <w:rsid w:val="00047D38"/>
    <w:rsid w:val="00053D6B"/>
    <w:rsid w:val="00053EE7"/>
    <w:rsid w:val="00054422"/>
    <w:rsid w:val="0005446C"/>
    <w:rsid w:val="000550F3"/>
    <w:rsid w:val="00055B07"/>
    <w:rsid w:val="0005633A"/>
    <w:rsid w:val="00057C45"/>
    <w:rsid w:val="0006166F"/>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6D00"/>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1F4FD2"/>
    <w:rsid w:val="00200F62"/>
    <w:rsid w:val="002116A5"/>
    <w:rsid w:val="00211B4C"/>
    <w:rsid w:val="00214A36"/>
    <w:rsid w:val="00221392"/>
    <w:rsid w:val="00221A2F"/>
    <w:rsid w:val="00222091"/>
    <w:rsid w:val="00226123"/>
    <w:rsid w:val="00227C5E"/>
    <w:rsid w:val="0023333B"/>
    <w:rsid w:val="0023385A"/>
    <w:rsid w:val="002347B3"/>
    <w:rsid w:val="00236029"/>
    <w:rsid w:val="002424A0"/>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0F05"/>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B92"/>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1C2C"/>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164D7"/>
    <w:rsid w:val="00520FBF"/>
    <w:rsid w:val="005212A3"/>
    <w:rsid w:val="00533EC3"/>
    <w:rsid w:val="00542B88"/>
    <w:rsid w:val="00546133"/>
    <w:rsid w:val="00547111"/>
    <w:rsid w:val="00552E4E"/>
    <w:rsid w:val="00557761"/>
    <w:rsid w:val="00560F15"/>
    <w:rsid w:val="00561CF9"/>
    <w:rsid w:val="00564D31"/>
    <w:rsid w:val="0057118B"/>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86CC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907"/>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6A28"/>
    <w:rsid w:val="00837387"/>
    <w:rsid w:val="00841514"/>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8AD"/>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2199"/>
    <w:rsid w:val="00947B94"/>
    <w:rsid w:val="00947E39"/>
    <w:rsid w:val="00950A79"/>
    <w:rsid w:val="009521DE"/>
    <w:rsid w:val="009531B0"/>
    <w:rsid w:val="00953513"/>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0EB9"/>
    <w:rsid w:val="009F3F91"/>
    <w:rsid w:val="009F6CDB"/>
    <w:rsid w:val="009F734F"/>
    <w:rsid w:val="00A008B6"/>
    <w:rsid w:val="00A00E21"/>
    <w:rsid w:val="00A13D0E"/>
    <w:rsid w:val="00A150A0"/>
    <w:rsid w:val="00A155A4"/>
    <w:rsid w:val="00A223BE"/>
    <w:rsid w:val="00A246B6"/>
    <w:rsid w:val="00A24DDC"/>
    <w:rsid w:val="00A31966"/>
    <w:rsid w:val="00A33061"/>
    <w:rsid w:val="00A34795"/>
    <w:rsid w:val="00A34C2F"/>
    <w:rsid w:val="00A358AA"/>
    <w:rsid w:val="00A359F6"/>
    <w:rsid w:val="00A35E55"/>
    <w:rsid w:val="00A41B7C"/>
    <w:rsid w:val="00A44BCA"/>
    <w:rsid w:val="00A47E70"/>
    <w:rsid w:val="00A50CF0"/>
    <w:rsid w:val="00A5146D"/>
    <w:rsid w:val="00A538ED"/>
    <w:rsid w:val="00A54DC7"/>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1F0E"/>
    <w:rsid w:val="00AC29E0"/>
    <w:rsid w:val="00AC2B71"/>
    <w:rsid w:val="00AC5820"/>
    <w:rsid w:val="00AC5D6C"/>
    <w:rsid w:val="00AC66C9"/>
    <w:rsid w:val="00AD1CD8"/>
    <w:rsid w:val="00AD3E02"/>
    <w:rsid w:val="00AD7616"/>
    <w:rsid w:val="00AE095A"/>
    <w:rsid w:val="00AE2663"/>
    <w:rsid w:val="00AE315A"/>
    <w:rsid w:val="00AE7698"/>
    <w:rsid w:val="00AF18E2"/>
    <w:rsid w:val="00AF322F"/>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18F5"/>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D7AA8"/>
    <w:rsid w:val="00BE139A"/>
    <w:rsid w:val="00BE37C7"/>
    <w:rsid w:val="00BE3B06"/>
    <w:rsid w:val="00BE417F"/>
    <w:rsid w:val="00BE5034"/>
    <w:rsid w:val="00BE5B07"/>
    <w:rsid w:val="00BE6C8F"/>
    <w:rsid w:val="00BF34A6"/>
    <w:rsid w:val="00BF3792"/>
    <w:rsid w:val="00BF3A13"/>
    <w:rsid w:val="00BF4176"/>
    <w:rsid w:val="00BF6E11"/>
    <w:rsid w:val="00BF718D"/>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34B8"/>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441"/>
    <w:rsid w:val="00CB4DE9"/>
    <w:rsid w:val="00CB6955"/>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3FA4"/>
    <w:rsid w:val="00D84AE9"/>
    <w:rsid w:val="00D9124E"/>
    <w:rsid w:val="00D929F0"/>
    <w:rsid w:val="00D931E7"/>
    <w:rsid w:val="00D9455E"/>
    <w:rsid w:val="00DA1510"/>
    <w:rsid w:val="00DA2D98"/>
    <w:rsid w:val="00DA312F"/>
    <w:rsid w:val="00DA392E"/>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5608"/>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69C"/>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50">
    <w:name w:val="修订5"/>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4">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322468733">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10</Pages>
  <Words>3156</Words>
  <Characters>17990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 - v2</cp:lastModifiedBy>
  <cp:revision>3</cp:revision>
  <cp:lastPrinted>1900-12-31T15:58:00Z</cp:lastPrinted>
  <dcterms:created xsi:type="dcterms:W3CDTF">2025-05-23T11:26:00Z</dcterms:created>
  <dcterms:modified xsi:type="dcterms:W3CDTF">2025-05-23T11:26:00Z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